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88F80" w14:textId="7EC451D6" w:rsidR="009526DB" w:rsidRPr="00814968" w:rsidRDefault="00FC5CB0" w:rsidP="00814968">
      <w:pPr>
        <w:spacing w:after="0" w:line="480" w:lineRule="auto"/>
        <w:jc w:val="center"/>
        <w:rPr>
          <w:rFonts w:ascii="Times New Roman" w:hAnsi="Times New Roman" w:cs="Times New Roman"/>
          <w:b/>
          <w:sz w:val="24"/>
          <w:szCs w:val="24"/>
        </w:rPr>
      </w:pPr>
      <w:r w:rsidRPr="00814968">
        <w:rPr>
          <w:rFonts w:ascii="Times New Roman" w:hAnsi="Times New Roman" w:cs="Times New Roman"/>
          <w:b/>
          <w:sz w:val="24"/>
          <w:szCs w:val="24"/>
        </w:rPr>
        <w:t xml:space="preserve">AFPRL </w:t>
      </w:r>
      <w:r w:rsidR="001F3AFA" w:rsidRPr="00814968">
        <w:rPr>
          <w:rFonts w:ascii="Times New Roman" w:hAnsi="Times New Roman" w:cs="Times New Roman"/>
          <w:b/>
          <w:sz w:val="24"/>
          <w:szCs w:val="24"/>
        </w:rPr>
        <w:t>3080</w:t>
      </w:r>
      <w:r w:rsidR="00B4106C" w:rsidRPr="00814968">
        <w:rPr>
          <w:rFonts w:ascii="Times New Roman" w:hAnsi="Times New Roman" w:cs="Times New Roman"/>
          <w:b/>
          <w:sz w:val="24"/>
          <w:szCs w:val="24"/>
        </w:rPr>
        <w:t xml:space="preserve">0: </w:t>
      </w:r>
      <w:r w:rsidR="00891C68" w:rsidRPr="00814968">
        <w:rPr>
          <w:rFonts w:ascii="Times New Roman" w:hAnsi="Times New Roman" w:cs="Times New Roman"/>
          <w:b/>
          <w:sz w:val="24"/>
          <w:szCs w:val="24"/>
        </w:rPr>
        <w:t>Research</w:t>
      </w:r>
      <w:r w:rsidR="005B4AA3" w:rsidRPr="00814968">
        <w:rPr>
          <w:rFonts w:ascii="Times New Roman" w:hAnsi="Times New Roman" w:cs="Times New Roman"/>
          <w:b/>
          <w:sz w:val="24"/>
          <w:szCs w:val="24"/>
        </w:rPr>
        <w:t xml:space="preserve"> </w:t>
      </w:r>
      <w:r w:rsidR="00891C68" w:rsidRPr="00814968">
        <w:rPr>
          <w:rFonts w:ascii="Times New Roman" w:hAnsi="Times New Roman" w:cs="Times New Roman"/>
          <w:b/>
          <w:sz w:val="24"/>
          <w:szCs w:val="24"/>
        </w:rPr>
        <w:t>Proposal</w:t>
      </w:r>
      <w:r w:rsidRPr="00814968">
        <w:rPr>
          <w:rFonts w:ascii="Times New Roman" w:hAnsi="Times New Roman" w:cs="Times New Roman"/>
          <w:b/>
          <w:sz w:val="24"/>
          <w:szCs w:val="24"/>
        </w:rPr>
        <w:t xml:space="preserve"> </w:t>
      </w:r>
      <w:r w:rsidR="001231BF" w:rsidRPr="00814968">
        <w:rPr>
          <w:rFonts w:ascii="Times New Roman" w:hAnsi="Times New Roman" w:cs="Times New Roman"/>
          <w:b/>
          <w:sz w:val="24"/>
          <w:szCs w:val="24"/>
        </w:rPr>
        <w:t>Template</w:t>
      </w:r>
    </w:p>
    <w:p w14:paraId="1B7F7E8A" w14:textId="77777777" w:rsidR="000F3FB9" w:rsidRPr="00814968" w:rsidRDefault="000F3FB9" w:rsidP="00814968">
      <w:pPr>
        <w:spacing w:after="0" w:line="480" w:lineRule="auto"/>
        <w:rPr>
          <w:rFonts w:ascii="Times New Roman" w:hAnsi="Times New Roman" w:cs="Times New Roman"/>
          <w:sz w:val="24"/>
          <w:szCs w:val="24"/>
        </w:rPr>
      </w:pPr>
    </w:p>
    <w:p w14:paraId="1C62437B" w14:textId="71E3247A" w:rsidR="005B0028" w:rsidRPr="00814968" w:rsidRDefault="005B0028" w:rsidP="00814968">
      <w:pPr>
        <w:spacing w:after="0" w:line="480" w:lineRule="auto"/>
        <w:rPr>
          <w:rFonts w:ascii="Times New Roman" w:eastAsia="Times New Roman" w:hAnsi="Times New Roman" w:cs="Times New Roman"/>
          <w:sz w:val="24"/>
          <w:szCs w:val="24"/>
          <w:bdr w:val="none" w:sz="0" w:space="0" w:color="auto" w:frame="1"/>
        </w:rPr>
      </w:pPr>
    </w:p>
    <w:p w14:paraId="31FB4F30" w14:textId="77777777" w:rsidR="00873BE1" w:rsidRPr="00814968" w:rsidRDefault="00873BE1" w:rsidP="00814968">
      <w:pPr>
        <w:spacing w:after="0" w:line="480" w:lineRule="auto"/>
        <w:rPr>
          <w:rFonts w:ascii="Times New Roman" w:eastAsia="Times New Roman" w:hAnsi="Times New Roman" w:cs="Times New Roman"/>
          <w:sz w:val="24"/>
          <w:szCs w:val="24"/>
        </w:rPr>
      </w:pPr>
    </w:p>
    <w:p w14:paraId="00C3751E" w14:textId="77777777" w:rsidR="005B0028" w:rsidRPr="00814968" w:rsidRDefault="00FC5CB0" w:rsidP="00814968">
      <w:pPr>
        <w:spacing w:after="0" w:line="480" w:lineRule="auto"/>
        <w:rPr>
          <w:rFonts w:ascii="Times New Roman" w:eastAsia="Times New Roman" w:hAnsi="Times New Roman" w:cs="Times New Roman"/>
          <w:sz w:val="24"/>
          <w:szCs w:val="24"/>
        </w:rPr>
      </w:pPr>
      <w:r w:rsidRPr="00814968">
        <w:rPr>
          <w:rFonts w:ascii="Times New Roman" w:eastAsia="Times New Roman" w:hAnsi="Times New Roman" w:cs="Times New Roman"/>
          <w:b/>
          <w:bCs/>
          <w:sz w:val="24"/>
          <w:szCs w:val="24"/>
          <w:bdr w:val="none" w:sz="0" w:space="0" w:color="auto" w:frame="1"/>
        </w:rPr>
        <w:t>For the Research Proposal</w:t>
      </w:r>
      <w:r w:rsidRPr="00814968">
        <w:rPr>
          <w:rFonts w:ascii="Times New Roman" w:eastAsia="Times New Roman" w:hAnsi="Times New Roman" w:cs="Times New Roman"/>
          <w:sz w:val="24"/>
          <w:szCs w:val="24"/>
          <w:bdr w:val="none" w:sz="0" w:space="0" w:color="auto" w:frame="1"/>
        </w:rPr>
        <w:t>, you will:</w:t>
      </w:r>
    </w:p>
    <w:p w14:paraId="6570B28C" w14:textId="31411454" w:rsidR="005B0028" w:rsidRPr="00814968" w:rsidRDefault="005B0028" w:rsidP="00814968">
      <w:pPr>
        <w:spacing w:after="0" w:line="480" w:lineRule="auto"/>
        <w:rPr>
          <w:rFonts w:ascii="Times New Roman" w:eastAsia="Times New Roman" w:hAnsi="Times New Roman" w:cs="Times New Roman"/>
          <w:sz w:val="24"/>
          <w:szCs w:val="24"/>
        </w:rPr>
      </w:pPr>
    </w:p>
    <w:p w14:paraId="2F7E9CF9"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Identify a relevant research topic</w:t>
      </w:r>
    </w:p>
    <w:p w14:paraId="2758C1EB" w14:textId="321A08BB"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 xml:space="preserve">Develop </w:t>
      </w:r>
      <w:r w:rsidR="00682185" w:rsidRPr="00814968">
        <w:rPr>
          <w:rFonts w:ascii="Times New Roman" w:eastAsia="Times New Roman" w:hAnsi="Times New Roman" w:cs="Times New Roman"/>
          <w:sz w:val="24"/>
          <w:szCs w:val="24"/>
          <w:bdr w:val="none" w:sz="0" w:space="0" w:color="auto" w:frame="1"/>
        </w:rPr>
        <w:t xml:space="preserve">a </w:t>
      </w:r>
      <w:r w:rsidRPr="00814968">
        <w:rPr>
          <w:rFonts w:ascii="Times New Roman" w:eastAsia="Times New Roman" w:hAnsi="Times New Roman" w:cs="Times New Roman"/>
          <w:sz w:val="24"/>
          <w:szCs w:val="24"/>
          <w:bdr w:val="none" w:sz="0" w:space="0" w:color="auto" w:frame="1"/>
        </w:rPr>
        <w:t>relevant research question</w:t>
      </w:r>
    </w:p>
    <w:p w14:paraId="13141676"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Locate relevant scholarly articles</w:t>
      </w:r>
    </w:p>
    <w:p w14:paraId="10CC04BA" w14:textId="77777777" w:rsidR="00682185"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Locate a relevant primary source</w:t>
      </w:r>
    </w:p>
    <w:p w14:paraId="04AE684A"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 xml:space="preserve">Employ Chicago Bibliography Style </w:t>
      </w:r>
      <w:r w:rsidRPr="00814968">
        <w:rPr>
          <w:rFonts w:ascii="Times New Roman" w:eastAsia="Times New Roman" w:hAnsi="Times New Roman" w:cs="Times New Roman"/>
          <w:sz w:val="24"/>
          <w:szCs w:val="24"/>
          <w:bdr w:val="none" w:sz="0" w:space="0" w:color="auto" w:frame="1"/>
        </w:rPr>
        <w:t>17th edition</w:t>
      </w:r>
    </w:p>
    <w:p w14:paraId="31E393EF"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Summarize the words of others</w:t>
      </w:r>
    </w:p>
    <w:p w14:paraId="02AF0262"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Identify main ideas and arguments</w:t>
      </w:r>
    </w:p>
    <w:p w14:paraId="510D8BA8"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Develop a work plan</w:t>
      </w:r>
    </w:p>
    <w:p w14:paraId="1A115F7D" w14:textId="655B128A" w:rsidR="001231BF" w:rsidRPr="00814968" w:rsidRDefault="00FC5CB0" w:rsidP="00814968">
      <w:pPr>
        <w:pStyle w:val="NormalWeb"/>
        <w:spacing w:before="0" w:beforeAutospacing="0" w:after="0" w:afterAutospacing="0" w:line="480" w:lineRule="auto"/>
      </w:pPr>
      <w:r w:rsidRPr="00814968">
        <w:br w:type="page"/>
      </w:r>
    </w:p>
    <w:p w14:paraId="4C0C910E" w14:textId="77777777" w:rsidR="00D60E2B" w:rsidRPr="00814968" w:rsidRDefault="00FC5CB0" w:rsidP="00814968">
      <w:pPr>
        <w:spacing w:after="0" w:line="480" w:lineRule="auto"/>
        <w:jc w:val="center"/>
        <w:rPr>
          <w:rFonts w:ascii="Times New Roman" w:hAnsi="Times New Roman" w:cs="Times New Roman"/>
          <w:b/>
          <w:sz w:val="24"/>
          <w:szCs w:val="24"/>
        </w:rPr>
      </w:pPr>
      <w:r w:rsidRPr="00814968">
        <w:rPr>
          <w:rFonts w:ascii="Times New Roman" w:hAnsi="Times New Roman" w:cs="Times New Roman"/>
          <w:b/>
          <w:sz w:val="24"/>
          <w:szCs w:val="24"/>
        </w:rPr>
        <w:lastRenderedPageBreak/>
        <w:t>AFPRL 30800: Research Proposal Template</w:t>
      </w:r>
    </w:p>
    <w:p w14:paraId="01C49C67" w14:textId="77777777" w:rsidR="001231BF" w:rsidRPr="00814968" w:rsidRDefault="001231BF" w:rsidP="00814968">
      <w:pPr>
        <w:spacing w:after="0" w:line="480" w:lineRule="auto"/>
        <w:jc w:val="center"/>
        <w:rPr>
          <w:rFonts w:ascii="Times New Roman" w:hAnsi="Times New Roman" w:cs="Times New Roman"/>
          <w:b/>
          <w:sz w:val="24"/>
          <w:szCs w:val="24"/>
        </w:rPr>
      </w:pPr>
    </w:p>
    <w:p w14:paraId="231F42D5" w14:textId="77777777" w:rsidR="00E27F00" w:rsidRPr="00814968" w:rsidRDefault="00FC5CB0" w:rsidP="00814968">
      <w:pPr>
        <w:pStyle w:val="ListParagraph"/>
        <w:numPr>
          <w:ilvl w:val="0"/>
          <w:numId w:val="1"/>
        </w:numPr>
        <w:spacing w:after="0" w:line="480" w:lineRule="auto"/>
        <w:ind w:right="1440"/>
        <w:rPr>
          <w:rFonts w:ascii="Times New Roman" w:hAnsi="Times New Roman" w:cs="Times New Roman"/>
          <w:sz w:val="24"/>
          <w:szCs w:val="24"/>
        </w:rPr>
      </w:pPr>
      <w:r w:rsidRPr="00814968">
        <w:rPr>
          <w:rFonts w:ascii="Times New Roman" w:hAnsi="Times New Roman" w:cs="Times New Roman"/>
          <w:b/>
          <w:sz w:val="24"/>
          <w:szCs w:val="24"/>
        </w:rPr>
        <w:t>Name</w:t>
      </w:r>
      <w:r w:rsidRPr="00814968">
        <w:rPr>
          <w:rFonts w:ascii="Times New Roman" w:hAnsi="Times New Roman" w:cs="Times New Roman"/>
          <w:sz w:val="24"/>
          <w:szCs w:val="24"/>
        </w:rPr>
        <w:t>: Enter your name as it appears on the course roster:</w:t>
      </w:r>
    </w:p>
    <w:p w14:paraId="0153A5D2" w14:textId="77777777" w:rsidR="00E27F00" w:rsidRPr="00814968" w:rsidRDefault="00E27F00" w:rsidP="00814968">
      <w:pPr>
        <w:spacing w:after="0" w:line="480" w:lineRule="auto"/>
        <w:ind w:right="1440"/>
        <w:rPr>
          <w:rFonts w:ascii="Times New Roman" w:hAnsi="Times New Roman" w:cs="Times New Roman"/>
          <w:sz w:val="24"/>
          <w:szCs w:val="24"/>
        </w:rPr>
      </w:pPr>
    </w:p>
    <w:tbl>
      <w:tblPr>
        <w:tblStyle w:val="TableGrid"/>
        <w:tblW w:w="0" w:type="auto"/>
        <w:tblInd w:w="442" w:type="dxa"/>
        <w:tblLook w:val="04A0" w:firstRow="1" w:lastRow="0" w:firstColumn="1" w:lastColumn="0" w:noHBand="0" w:noVBand="1"/>
      </w:tblPr>
      <w:tblGrid>
        <w:gridCol w:w="8908"/>
      </w:tblGrid>
      <w:tr w:rsidR="00A94636" w14:paraId="704BCEE8" w14:textId="77777777" w:rsidTr="000A2B52">
        <w:tc>
          <w:tcPr>
            <w:tcW w:w="8908" w:type="dxa"/>
          </w:tcPr>
          <w:p w14:paraId="29F8F3F7" w14:textId="3C02458D" w:rsidR="00E27F00"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 xml:space="preserve">Mara Joseph </w:t>
            </w:r>
          </w:p>
          <w:p w14:paraId="010D24DC" w14:textId="77777777" w:rsidR="00A074E0" w:rsidRPr="00814968" w:rsidRDefault="00A074E0" w:rsidP="00814968">
            <w:pPr>
              <w:autoSpaceDE w:val="0"/>
              <w:autoSpaceDN w:val="0"/>
              <w:adjustRightInd w:val="0"/>
              <w:spacing w:line="480" w:lineRule="auto"/>
              <w:ind w:left="162" w:right="1440"/>
              <w:rPr>
                <w:rFonts w:ascii="Times New Roman" w:hAnsi="Times New Roman" w:cs="Times New Roman"/>
                <w:sz w:val="24"/>
                <w:szCs w:val="24"/>
              </w:rPr>
            </w:pPr>
          </w:p>
        </w:tc>
      </w:tr>
    </w:tbl>
    <w:p w14:paraId="274D8E75" w14:textId="77777777" w:rsidR="00E27F00" w:rsidRPr="00814968" w:rsidRDefault="00E27F00" w:rsidP="00814968">
      <w:pPr>
        <w:spacing w:after="0" w:line="480" w:lineRule="auto"/>
        <w:ind w:right="1440"/>
        <w:rPr>
          <w:rFonts w:ascii="Times New Roman" w:hAnsi="Times New Roman" w:cs="Times New Roman"/>
          <w:sz w:val="24"/>
          <w:szCs w:val="24"/>
        </w:rPr>
      </w:pPr>
    </w:p>
    <w:p w14:paraId="6728183F" w14:textId="3256C599" w:rsidR="00706A16" w:rsidRPr="00814968" w:rsidRDefault="00FC5CB0" w:rsidP="00814968">
      <w:pPr>
        <w:pStyle w:val="ListParagraph"/>
        <w:numPr>
          <w:ilvl w:val="0"/>
          <w:numId w:val="1"/>
        </w:numPr>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 xml:space="preserve">Research </w:t>
      </w:r>
      <w:r w:rsidR="00891C68" w:rsidRPr="00814968">
        <w:rPr>
          <w:rFonts w:ascii="Times New Roman" w:hAnsi="Times New Roman" w:cs="Times New Roman"/>
          <w:b/>
          <w:sz w:val="24"/>
          <w:szCs w:val="24"/>
        </w:rPr>
        <w:t>Topic</w:t>
      </w:r>
      <w:r w:rsidR="00891C68" w:rsidRPr="00814968">
        <w:rPr>
          <w:rFonts w:ascii="Times New Roman" w:hAnsi="Times New Roman" w:cs="Times New Roman"/>
          <w:sz w:val="24"/>
          <w:szCs w:val="24"/>
        </w:rPr>
        <w:t xml:space="preserve">: </w:t>
      </w:r>
    </w:p>
    <w:tbl>
      <w:tblPr>
        <w:tblStyle w:val="TableGrid"/>
        <w:tblW w:w="0" w:type="auto"/>
        <w:tblInd w:w="445" w:type="dxa"/>
        <w:tblLook w:val="04A0" w:firstRow="1" w:lastRow="0" w:firstColumn="1" w:lastColumn="0" w:noHBand="0" w:noVBand="1"/>
      </w:tblPr>
      <w:tblGrid>
        <w:gridCol w:w="8905"/>
      </w:tblGrid>
      <w:tr w:rsidR="00A94636" w14:paraId="441C8C76" w14:textId="77777777" w:rsidTr="00AF09EB">
        <w:tc>
          <w:tcPr>
            <w:tcW w:w="8905" w:type="dxa"/>
          </w:tcPr>
          <w:p w14:paraId="4EB42099" w14:textId="77777777" w:rsidR="00706A16" w:rsidRPr="00814968" w:rsidRDefault="00706A16" w:rsidP="00814968">
            <w:pPr>
              <w:autoSpaceDE w:val="0"/>
              <w:autoSpaceDN w:val="0"/>
              <w:adjustRightInd w:val="0"/>
              <w:spacing w:line="480" w:lineRule="auto"/>
              <w:ind w:left="162" w:right="1440"/>
              <w:rPr>
                <w:rFonts w:ascii="Times New Roman" w:hAnsi="Times New Roman" w:cs="Times New Roman"/>
                <w:sz w:val="24"/>
                <w:szCs w:val="24"/>
              </w:rPr>
            </w:pPr>
          </w:p>
          <w:p w14:paraId="08371490" w14:textId="0736AB60" w:rsidR="00A074E0"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Pr>
                <w:rFonts w:ascii="Times New Roman" w:hAnsi="Times New Roman" w:cs="Times New Roman"/>
                <w:sz w:val="24"/>
                <w:szCs w:val="24"/>
              </w:rPr>
              <w:t>The effects of g</w:t>
            </w:r>
            <w:r w:rsidR="002C6857" w:rsidRPr="00814968">
              <w:rPr>
                <w:rFonts w:ascii="Times New Roman" w:hAnsi="Times New Roman" w:cs="Times New Roman"/>
                <w:sz w:val="24"/>
                <w:szCs w:val="24"/>
              </w:rPr>
              <w:t xml:space="preserve">lobalization on the Jamaican </w:t>
            </w:r>
            <w:r w:rsidR="004C13B7" w:rsidRPr="00814968">
              <w:rPr>
                <w:rFonts w:ascii="Times New Roman" w:hAnsi="Times New Roman" w:cs="Times New Roman"/>
                <w:sz w:val="24"/>
                <w:szCs w:val="24"/>
              </w:rPr>
              <w:t>society and</w:t>
            </w:r>
            <w:r w:rsidR="002C6857" w:rsidRPr="00814968">
              <w:rPr>
                <w:rFonts w:ascii="Times New Roman" w:hAnsi="Times New Roman" w:cs="Times New Roman"/>
                <w:sz w:val="24"/>
                <w:szCs w:val="24"/>
              </w:rPr>
              <w:t xml:space="preserve"> economy. </w:t>
            </w:r>
          </w:p>
        </w:tc>
      </w:tr>
    </w:tbl>
    <w:p w14:paraId="32485B3D" w14:textId="77777777" w:rsidR="00AF09EB" w:rsidRPr="00814968" w:rsidRDefault="00AF09EB" w:rsidP="00814968">
      <w:pPr>
        <w:autoSpaceDE w:val="0"/>
        <w:autoSpaceDN w:val="0"/>
        <w:adjustRightInd w:val="0"/>
        <w:spacing w:after="0" w:line="480" w:lineRule="auto"/>
        <w:ind w:right="1440"/>
        <w:rPr>
          <w:rFonts w:ascii="Times New Roman" w:hAnsi="Times New Roman" w:cs="Times New Roman"/>
          <w:sz w:val="24"/>
          <w:szCs w:val="24"/>
        </w:rPr>
      </w:pPr>
    </w:p>
    <w:p w14:paraId="5034CAB3" w14:textId="5A2B6FB0" w:rsidR="00AF09EB"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Research Question</w:t>
      </w:r>
      <w:r w:rsidRPr="00814968">
        <w:rPr>
          <w:rFonts w:ascii="Times New Roman" w:hAnsi="Times New Roman" w:cs="Times New Roman"/>
          <w:sz w:val="24"/>
          <w:szCs w:val="24"/>
        </w:rPr>
        <w:t xml:space="preserve">: </w:t>
      </w:r>
    </w:p>
    <w:tbl>
      <w:tblPr>
        <w:tblStyle w:val="TableGrid"/>
        <w:tblW w:w="0" w:type="auto"/>
        <w:tblInd w:w="442" w:type="dxa"/>
        <w:tblLook w:val="04A0" w:firstRow="1" w:lastRow="0" w:firstColumn="1" w:lastColumn="0" w:noHBand="0" w:noVBand="1"/>
      </w:tblPr>
      <w:tblGrid>
        <w:gridCol w:w="8908"/>
      </w:tblGrid>
      <w:tr w:rsidR="00A94636" w14:paraId="076BCD07" w14:textId="77777777" w:rsidTr="000A2B52">
        <w:tc>
          <w:tcPr>
            <w:tcW w:w="8908" w:type="dxa"/>
          </w:tcPr>
          <w:p w14:paraId="6F536D90" w14:textId="77777777" w:rsidR="00AF09EB" w:rsidRPr="00814968" w:rsidRDefault="00AF09EB" w:rsidP="00814968">
            <w:pPr>
              <w:autoSpaceDE w:val="0"/>
              <w:autoSpaceDN w:val="0"/>
              <w:adjustRightInd w:val="0"/>
              <w:spacing w:line="480" w:lineRule="auto"/>
              <w:ind w:right="1440"/>
              <w:rPr>
                <w:rFonts w:ascii="Times New Roman" w:hAnsi="Times New Roman" w:cs="Times New Roman"/>
                <w:sz w:val="24"/>
                <w:szCs w:val="24"/>
              </w:rPr>
            </w:pPr>
          </w:p>
          <w:p w14:paraId="14512101" w14:textId="0F79B090" w:rsidR="00A074E0" w:rsidRPr="00814968" w:rsidRDefault="00FC5CB0" w:rsidP="00814968">
            <w:pPr>
              <w:autoSpaceDE w:val="0"/>
              <w:autoSpaceDN w:val="0"/>
              <w:adjustRightInd w:val="0"/>
              <w:spacing w:line="480" w:lineRule="auto"/>
              <w:ind w:right="1440"/>
              <w:rPr>
                <w:rFonts w:ascii="Times New Roman" w:hAnsi="Times New Roman" w:cs="Times New Roman"/>
                <w:sz w:val="24"/>
                <w:szCs w:val="24"/>
              </w:rPr>
            </w:pPr>
            <w:r>
              <w:rPr>
                <w:rFonts w:ascii="Times New Roman" w:hAnsi="Times New Roman" w:cs="Times New Roman"/>
                <w:sz w:val="24"/>
                <w:szCs w:val="24"/>
              </w:rPr>
              <w:t>How has g</w:t>
            </w:r>
            <w:r w:rsidR="0013490B">
              <w:rPr>
                <w:rFonts w:ascii="Times New Roman" w:hAnsi="Times New Roman" w:cs="Times New Roman"/>
                <w:sz w:val="24"/>
                <w:szCs w:val="24"/>
              </w:rPr>
              <w:t>lobalization impacted the Caribbean</w:t>
            </w:r>
            <w:bookmarkStart w:id="0" w:name="_GoBack"/>
            <w:bookmarkEnd w:id="0"/>
            <w:r w:rsidR="0013490B">
              <w:rPr>
                <w:rFonts w:ascii="Times New Roman" w:hAnsi="Times New Roman" w:cs="Times New Roman"/>
                <w:sz w:val="24"/>
                <w:szCs w:val="24"/>
              </w:rPr>
              <w:t xml:space="preserve"> agriculture</w:t>
            </w:r>
          </w:p>
        </w:tc>
      </w:tr>
    </w:tbl>
    <w:p w14:paraId="164574E5" w14:textId="77777777" w:rsidR="00706A16" w:rsidRPr="00814968" w:rsidRDefault="00706A16" w:rsidP="00814968">
      <w:pPr>
        <w:spacing w:after="0" w:line="480" w:lineRule="auto"/>
        <w:ind w:right="1440"/>
        <w:rPr>
          <w:rFonts w:ascii="Times New Roman" w:hAnsi="Times New Roman" w:cs="Times New Roman"/>
          <w:sz w:val="24"/>
          <w:szCs w:val="24"/>
        </w:rPr>
      </w:pPr>
    </w:p>
    <w:p w14:paraId="45AE2D68" w14:textId="47861DFC" w:rsidR="00FD0385"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Annotated Bibliography</w:t>
      </w:r>
      <w:r w:rsidR="0007316D" w:rsidRPr="00814968">
        <w:rPr>
          <w:rFonts w:ascii="Times New Roman" w:hAnsi="Times New Roman" w:cs="Times New Roman"/>
          <w:sz w:val="24"/>
          <w:szCs w:val="24"/>
        </w:rPr>
        <w:t xml:space="preserve">: </w:t>
      </w:r>
    </w:p>
    <w:tbl>
      <w:tblPr>
        <w:tblW w:w="0" w:type="auto"/>
        <w:tblInd w:w="442" w:type="dxa"/>
        <w:tblCellMar>
          <w:left w:w="0" w:type="dxa"/>
          <w:right w:w="0" w:type="dxa"/>
        </w:tblCellMar>
        <w:tblLook w:val="04A0" w:firstRow="1" w:lastRow="0" w:firstColumn="1" w:lastColumn="0" w:noHBand="0" w:noVBand="1"/>
      </w:tblPr>
      <w:tblGrid>
        <w:gridCol w:w="8898"/>
      </w:tblGrid>
      <w:tr w:rsidR="00A94636" w14:paraId="624F4B82"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AE8A58"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1: </w:t>
            </w:r>
          </w:p>
          <w:p w14:paraId="5DFE3672" w14:textId="405CE1F3"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 xml:space="preserve">Beckford, Clinton L., and Kevon Rhiney. "Geographies of globalization, </w:t>
            </w:r>
            <w:r w:rsidRPr="00814968">
              <w:rPr>
                <w:rFonts w:ascii="Times New Roman" w:hAnsi="Times New Roman" w:cs="Times New Roman"/>
                <w:color w:val="222222"/>
                <w:sz w:val="24"/>
                <w:szCs w:val="24"/>
                <w:shd w:val="clear" w:color="auto" w:fill="FFFFFF"/>
              </w:rPr>
              <w:t>climate change and food and agriculture in the Caribbean." In </w:t>
            </w:r>
            <w:r w:rsidRPr="00814968">
              <w:rPr>
                <w:rFonts w:ascii="Times New Roman" w:hAnsi="Times New Roman" w:cs="Times New Roman"/>
                <w:i/>
                <w:iCs/>
                <w:color w:val="222222"/>
                <w:sz w:val="24"/>
                <w:szCs w:val="24"/>
                <w:shd w:val="clear" w:color="auto" w:fill="FFFFFF"/>
              </w:rPr>
              <w:t>Globalization, agriculture, and food in the Caribbean</w:t>
            </w:r>
            <w:r w:rsidRPr="00814968">
              <w:rPr>
                <w:rFonts w:ascii="Times New Roman" w:hAnsi="Times New Roman" w:cs="Times New Roman"/>
                <w:color w:val="222222"/>
                <w:sz w:val="24"/>
                <w:szCs w:val="24"/>
                <w:shd w:val="clear" w:color="auto" w:fill="FFFFFF"/>
              </w:rPr>
              <w:t>, pp. 3-22. Palgrave Macmillan, London, 2016.</w:t>
            </w:r>
          </w:p>
          <w:p w14:paraId="7C7BA381"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1: </w:t>
            </w:r>
          </w:p>
          <w:p w14:paraId="3B3EB9A4" w14:textId="52E905AD" w:rsidR="004C13B7" w:rsidRPr="00814968" w:rsidRDefault="00FC5CB0" w:rsidP="00814968">
            <w:pPr>
              <w:autoSpaceDE w:val="0"/>
              <w:autoSpaceDN w:val="0"/>
              <w:spacing w:after="0" w:line="480" w:lineRule="auto"/>
              <w:ind w:left="162"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 xml:space="preserve">The article </w:t>
            </w:r>
            <w:r w:rsidR="00EE196C" w:rsidRPr="00814968">
              <w:rPr>
                <w:rFonts w:ascii="Times New Roman" w:eastAsia="Times New Roman" w:hAnsi="Times New Roman" w:cs="Times New Roman"/>
                <w:sz w:val="24"/>
                <w:szCs w:val="24"/>
              </w:rPr>
              <w:t>begins by</w:t>
            </w:r>
            <w:r w:rsidR="0073257D">
              <w:rPr>
                <w:rFonts w:ascii="Times New Roman" w:eastAsia="Times New Roman" w:hAnsi="Times New Roman" w:cs="Times New Roman"/>
                <w:sz w:val="24"/>
                <w:szCs w:val="24"/>
              </w:rPr>
              <w:t xml:space="preserve"> defining g</w:t>
            </w:r>
            <w:r w:rsidRPr="00814968">
              <w:rPr>
                <w:rFonts w:ascii="Times New Roman" w:eastAsia="Times New Roman" w:hAnsi="Times New Roman" w:cs="Times New Roman"/>
                <w:sz w:val="24"/>
                <w:szCs w:val="24"/>
              </w:rPr>
              <w:t>lobalization, referring to the process where global</w:t>
            </w:r>
            <w:r w:rsidRPr="00814968">
              <w:rPr>
                <w:rFonts w:ascii="Times New Roman" w:eastAsia="Times New Roman" w:hAnsi="Times New Roman" w:cs="Times New Roman"/>
                <w:sz w:val="24"/>
                <w:szCs w:val="24"/>
              </w:rPr>
              <w:t xml:space="preserve"> </w:t>
            </w:r>
            <w:r w:rsidR="00EE196C" w:rsidRPr="00814968">
              <w:rPr>
                <w:rFonts w:ascii="Times New Roman" w:eastAsia="Times New Roman" w:hAnsi="Times New Roman" w:cs="Times New Roman"/>
                <w:sz w:val="24"/>
                <w:szCs w:val="24"/>
              </w:rPr>
              <w:t>countries integrate</w:t>
            </w:r>
            <w:r w:rsidRPr="00814968">
              <w:rPr>
                <w:rFonts w:ascii="Times New Roman" w:eastAsia="Times New Roman" w:hAnsi="Times New Roman" w:cs="Times New Roman"/>
                <w:sz w:val="24"/>
                <w:szCs w:val="24"/>
              </w:rPr>
              <w:t xml:space="preserve"> into areas such as economy</w:t>
            </w:r>
            <w:r w:rsidR="00EE196C" w:rsidRPr="00814968">
              <w:rPr>
                <w:rFonts w:ascii="Times New Roman" w:eastAsia="Times New Roman" w:hAnsi="Times New Roman" w:cs="Times New Roman"/>
                <w:sz w:val="24"/>
                <w:szCs w:val="24"/>
              </w:rPr>
              <w:t>, social</w:t>
            </w:r>
            <w:r w:rsidRPr="00814968">
              <w:rPr>
                <w:rFonts w:ascii="Times New Roman" w:eastAsia="Times New Roman" w:hAnsi="Times New Roman" w:cs="Times New Roman"/>
                <w:sz w:val="24"/>
                <w:szCs w:val="24"/>
              </w:rPr>
              <w:t xml:space="preserve">, and culture, leading to </w:t>
            </w:r>
            <w:r w:rsidR="00EE196C" w:rsidRPr="00814968">
              <w:rPr>
                <w:rFonts w:ascii="Times New Roman" w:eastAsia="Times New Roman" w:hAnsi="Times New Roman" w:cs="Times New Roman"/>
                <w:sz w:val="24"/>
                <w:szCs w:val="24"/>
              </w:rPr>
              <w:t>improvements</w:t>
            </w:r>
            <w:r w:rsidRPr="00814968">
              <w:rPr>
                <w:rFonts w:ascii="Times New Roman" w:eastAsia="Times New Roman" w:hAnsi="Times New Roman" w:cs="Times New Roman"/>
                <w:sz w:val="24"/>
                <w:szCs w:val="24"/>
              </w:rPr>
              <w:t xml:space="preserve">. The </w:t>
            </w:r>
            <w:r w:rsidR="0073257D">
              <w:rPr>
                <w:rFonts w:ascii="Times New Roman" w:eastAsia="Times New Roman" w:hAnsi="Times New Roman" w:cs="Times New Roman"/>
                <w:sz w:val="24"/>
                <w:szCs w:val="24"/>
              </w:rPr>
              <w:t>writing then acknowledges that g</w:t>
            </w:r>
            <w:r w:rsidRPr="00814968">
              <w:rPr>
                <w:rFonts w:ascii="Times New Roman" w:eastAsia="Times New Roman" w:hAnsi="Times New Roman" w:cs="Times New Roman"/>
                <w:sz w:val="24"/>
                <w:szCs w:val="24"/>
              </w:rPr>
              <w:t xml:space="preserve">lobalization </w:t>
            </w:r>
            <w:r w:rsidR="00EE196C" w:rsidRPr="00814968">
              <w:rPr>
                <w:rFonts w:ascii="Times New Roman" w:eastAsia="Times New Roman" w:hAnsi="Times New Roman" w:cs="Times New Roman"/>
                <w:sz w:val="24"/>
                <w:szCs w:val="24"/>
              </w:rPr>
              <w:t>would have</w:t>
            </w:r>
            <w:r w:rsidRPr="00814968">
              <w:rPr>
                <w:rFonts w:ascii="Times New Roman" w:eastAsia="Times New Roman" w:hAnsi="Times New Roman" w:cs="Times New Roman"/>
                <w:sz w:val="24"/>
                <w:szCs w:val="24"/>
              </w:rPr>
              <w:t xml:space="preserve"> either negative or positive effects on nations.  </w:t>
            </w:r>
            <w:r w:rsidR="00EE196C" w:rsidRPr="00814968">
              <w:rPr>
                <w:rFonts w:ascii="Times New Roman" w:eastAsia="Times New Roman" w:hAnsi="Times New Roman" w:cs="Times New Roman"/>
                <w:sz w:val="24"/>
                <w:szCs w:val="24"/>
              </w:rPr>
              <w:t>In</w:t>
            </w:r>
            <w:r w:rsidRPr="00814968">
              <w:rPr>
                <w:rFonts w:ascii="Times New Roman" w:eastAsia="Times New Roman" w:hAnsi="Times New Roman" w:cs="Times New Roman"/>
                <w:sz w:val="24"/>
                <w:szCs w:val="24"/>
              </w:rPr>
              <w:t xml:space="preserve"> assessing Jamaica, the writers claim </w:t>
            </w:r>
            <w:r w:rsidR="00EE196C" w:rsidRPr="00814968">
              <w:rPr>
                <w:rFonts w:ascii="Times New Roman" w:eastAsia="Times New Roman" w:hAnsi="Times New Roman" w:cs="Times New Roman"/>
                <w:sz w:val="24"/>
                <w:szCs w:val="24"/>
              </w:rPr>
              <w:t>that the</w:t>
            </w:r>
            <w:r w:rsidRPr="00814968">
              <w:rPr>
                <w:rFonts w:ascii="Times New Roman" w:eastAsia="Times New Roman" w:hAnsi="Times New Roman" w:cs="Times New Roman"/>
                <w:sz w:val="24"/>
                <w:szCs w:val="24"/>
              </w:rPr>
              <w:t xml:space="preserve"> country experiences more </w:t>
            </w:r>
            <w:r w:rsidRPr="00814968">
              <w:rPr>
                <w:rFonts w:ascii="Times New Roman" w:eastAsia="Times New Roman" w:hAnsi="Times New Roman" w:cs="Times New Roman"/>
                <w:sz w:val="24"/>
                <w:szCs w:val="24"/>
              </w:rPr>
              <w:lastRenderedPageBreak/>
              <w:t xml:space="preserve">harm than </w:t>
            </w:r>
            <w:r w:rsidR="00EE196C" w:rsidRPr="00814968">
              <w:rPr>
                <w:rFonts w:ascii="Times New Roman" w:eastAsia="Times New Roman" w:hAnsi="Times New Roman" w:cs="Times New Roman"/>
                <w:sz w:val="24"/>
                <w:szCs w:val="24"/>
              </w:rPr>
              <w:t>good concerning</w:t>
            </w:r>
            <w:r w:rsidR="0073257D">
              <w:rPr>
                <w:rFonts w:ascii="Times New Roman" w:eastAsia="Times New Roman" w:hAnsi="Times New Roman" w:cs="Times New Roman"/>
                <w:sz w:val="24"/>
                <w:szCs w:val="24"/>
              </w:rPr>
              <w:t xml:space="preserve"> g</w:t>
            </w:r>
            <w:r w:rsidRPr="00814968">
              <w:rPr>
                <w:rFonts w:ascii="Times New Roman" w:eastAsia="Times New Roman" w:hAnsi="Times New Roman" w:cs="Times New Roman"/>
                <w:sz w:val="24"/>
                <w:szCs w:val="24"/>
              </w:rPr>
              <w:t xml:space="preserve">lobalization. The country suffers economically while striving to compete with developed countries such as the United States. </w:t>
            </w:r>
            <w:r w:rsidR="0073257D">
              <w:rPr>
                <w:rFonts w:ascii="Times New Roman" w:eastAsia="Times New Roman" w:hAnsi="Times New Roman" w:cs="Times New Roman"/>
                <w:sz w:val="24"/>
                <w:szCs w:val="24"/>
              </w:rPr>
              <w:t xml:space="preserve"> Before g</w:t>
            </w:r>
            <w:r w:rsidR="00EE196C" w:rsidRPr="00814968">
              <w:rPr>
                <w:rFonts w:ascii="Times New Roman" w:eastAsia="Times New Roman" w:hAnsi="Times New Roman" w:cs="Times New Roman"/>
                <w:sz w:val="24"/>
                <w:szCs w:val="24"/>
              </w:rPr>
              <w:t>lobalization, the nation used to produce bananas, coffee, and sugar while attracte</w:t>
            </w:r>
            <w:r w:rsidR="0073257D">
              <w:rPr>
                <w:rFonts w:ascii="Times New Roman" w:eastAsia="Times New Roman" w:hAnsi="Times New Roman" w:cs="Times New Roman"/>
                <w:sz w:val="24"/>
                <w:szCs w:val="24"/>
              </w:rPr>
              <w:t>d huge markets. However, after g</w:t>
            </w:r>
            <w:r w:rsidR="00EE196C" w:rsidRPr="00814968">
              <w:rPr>
                <w:rFonts w:ascii="Times New Roman" w:eastAsia="Times New Roman" w:hAnsi="Times New Roman" w:cs="Times New Roman"/>
                <w:sz w:val="24"/>
                <w:szCs w:val="24"/>
              </w:rPr>
              <w:t>lobalization was introduced, the nation's demand for agricultural products has reduced, leading to a weak economy. In the end, the writers insist that Jamaica's economy h</w:t>
            </w:r>
            <w:r w:rsidR="0073257D">
              <w:rPr>
                <w:rFonts w:ascii="Times New Roman" w:eastAsia="Times New Roman" w:hAnsi="Times New Roman" w:cs="Times New Roman"/>
                <w:sz w:val="24"/>
                <w:szCs w:val="24"/>
              </w:rPr>
              <w:t>as been negatively affected by g</w:t>
            </w:r>
            <w:r w:rsidR="00EE196C" w:rsidRPr="00814968">
              <w:rPr>
                <w:rFonts w:ascii="Times New Roman" w:eastAsia="Times New Roman" w:hAnsi="Times New Roman" w:cs="Times New Roman"/>
                <w:sz w:val="24"/>
                <w:szCs w:val="24"/>
              </w:rPr>
              <w:t xml:space="preserve">lobalization.  </w:t>
            </w:r>
          </w:p>
          <w:p w14:paraId="2E3C81E0" w14:textId="63E2836D" w:rsidR="00FD0385" w:rsidRPr="00814968" w:rsidRDefault="00FD0385" w:rsidP="00814968">
            <w:pPr>
              <w:autoSpaceDE w:val="0"/>
              <w:autoSpaceDN w:val="0"/>
              <w:spacing w:after="0" w:line="480" w:lineRule="auto"/>
              <w:ind w:left="162" w:right="1440"/>
              <w:rPr>
                <w:rFonts w:ascii="Times New Roman" w:eastAsia="Times New Roman" w:hAnsi="Times New Roman" w:cs="Times New Roman"/>
                <w:sz w:val="24"/>
                <w:szCs w:val="24"/>
              </w:rPr>
            </w:pPr>
          </w:p>
        </w:tc>
      </w:tr>
      <w:tr w:rsidR="00A94636" w14:paraId="75D76C56"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3FEF97" w14:textId="77777777" w:rsidR="00814968" w:rsidRPr="00814968" w:rsidRDefault="00814968" w:rsidP="00814968">
            <w:pPr>
              <w:autoSpaceDE w:val="0"/>
              <w:autoSpaceDN w:val="0"/>
              <w:spacing w:after="0" w:line="480" w:lineRule="auto"/>
              <w:ind w:right="1440"/>
              <w:rPr>
                <w:rFonts w:ascii="Times New Roman" w:eastAsia="Times New Roman" w:hAnsi="Times New Roman" w:cs="Times New Roman"/>
                <w:b/>
                <w:sz w:val="24"/>
                <w:szCs w:val="24"/>
              </w:rPr>
            </w:pPr>
          </w:p>
        </w:tc>
      </w:tr>
    </w:tbl>
    <w:p w14:paraId="552149E7" w14:textId="77777777" w:rsidR="00FD0385" w:rsidRPr="00814968" w:rsidRDefault="00FD0385" w:rsidP="00814968">
      <w:pPr>
        <w:spacing w:after="0" w:line="480" w:lineRule="auto"/>
        <w:ind w:right="1440"/>
        <w:rPr>
          <w:rFonts w:ascii="Times New Roman" w:hAnsi="Times New Roman" w:cs="Times New Roman"/>
          <w:sz w:val="24"/>
          <w:szCs w:val="24"/>
        </w:rPr>
      </w:pPr>
    </w:p>
    <w:tbl>
      <w:tblPr>
        <w:tblW w:w="0" w:type="auto"/>
        <w:tblInd w:w="442" w:type="dxa"/>
        <w:tblCellMar>
          <w:left w:w="0" w:type="dxa"/>
          <w:right w:w="0" w:type="dxa"/>
        </w:tblCellMar>
        <w:tblLook w:val="04A0" w:firstRow="1" w:lastRow="0" w:firstColumn="1" w:lastColumn="0" w:noHBand="0" w:noVBand="1"/>
      </w:tblPr>
      <w:tblGrid>
        <w:gridCol w:w="8898"/>
      </w:tblGrid>
      <w:tr w:rsidR="00A94636" w14:paraId="3061CC6A"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880E3E"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2: </w:t>
            </w:r>
          </w:p>
          <w:p w14:paraId="22DE0B22" w14:textId="28A672DE" w:rsidR="0031016F"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Brooks, Sheere. "Growth of tourism urbanization and implications for the transformation of Jamaica’s rural hinterlands." In </w:t>
            </w:r>
            <w:r w:rsidRPr="00814968">
              <w:rPr>
                <w:rFonts w:ascii="Times New Roman" w:hAnsi="Times New Roman" w:cs="Times New Roman"/>
                <w:i/>
                <w:iCs/>
                <w:color w:val="222222"/>
                <w:sz w:val="24"/>
                <w:szCs w:val="24"/>
                <w:shd w:val="clear" w:color="auto" w:fill="FFFFFF"/>
              </w:rPr>
              <w:t>Emerging Urban Spaces</w:t>
            </w:r>
            <w:r w:rsidRPr="00814968">
              <w:rPr>
                <w:rFonts w:ascii="Times New Roman" w:hAnsi="Times New Roman" w:cs="Times New Roman"/>
                <w:color w:val="222222"/>
                <w:sz w:val="24"/>
                <w:szCs w:val="24"/>
                <w:shd w:val="clear" w:color="auto" w:fill="FFFFFF"/>
              </w:rPr>
              <w:t>, pp. 129-148. Springer, Cham, 2018.</w:t>
            </w:r>
          </w:p>
          <w:p w14:paraId="5C976598" w14:textId="03D8D67A" w:rsidR="00FD0385" w:rsidRPr="00814968" w:rsidRDefault="00FD0385" w:rsidP="00814968">
            <w:pPr>
              <w:autoSpaceDE w:val="0"/>
              <w:autoSpaceDN w:val="0"/>
              <w:spacing w:after="0" w:line="480" w:lineRule="auto"/>
              <w:ind w:left="162" w:right="1440"/>
              <w:rPr>
                <w:rFonts w:ascii="Times New Roman" w:eastAsia="Times New Roman" w:hAnsi="Times New Roman" w:cs="Times New Roman"/>
                <w:b/>
                <w:sz w:val="24"/>
                <w:szCs w:val="24"/>
              </w:rPr>
            </w:pPr>
          </w:p>
          <w:p w14:paraId="372168D6"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2: </w:t>
            </w:r>
          </w:p>
          <w:p w14:paraId="17BFB3CF" w14:textId="26CBF453" w:rsidR="002058E8" w:rsidRPr="00814968" w:rsidRDefault="00FC5CB0" w:rsidP="00814968">
            <w:pPr>
              <w:autoSpaceDE w:val="0"/>
              <w:autoSpaceDN w:val="0"/>
              <w:spacing w:after="0" w:line="480" w:lineRule="auto"/>
              <w:ind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 xml:space="preserve">The article's main idea is that Jamaica has benefited from </w:t>
            </w:r>
            <w:r w:rsidR="0073257D">
              <w:rPr>
                <w:rFonts w:ascii="Times New Roman" w:eastAsia="Times New Roman" w:hAnsi="Times New Roman" w:cs="Times New Roman"/>
                <w:sz w:val="24"/>
                <w:szCs w:val="24"/>
              </w:rPr>
              <w:t>international relations led by g</w:t>
            </w:r>
            <w:r w:rsidRPr="00814968">
              <w:rPr>
                <w:rFonts w:ascii="Times New Roman" w:eastAsia="Times New Roman" w:hAnsi="Times New Roman" w:cs="Times New Roman"/>
                <w:sz w:val="24"/>
                <w:szCs w:val="24"/>
              </w:rPr>
              <w:t>lobalization. The reason for the case is that the leading source of income for the nation is tourism and remittances. Globalization has enabled people across the wor</w:t>
            </w:r>
            <w:r w:rsidRPr="00814968">
              <w:rPr>
                <w:rFonts w:ascii="Times New Roman" w:eastAsia="Times New Roman" w:hAnsi="Times New Roman" w:cs="Times New Roman"/>
                <w:sz w:val="24"/>
                <w:szCs w:val="24"/>
              </w:rPr>
              <w:t>ld to learn about the country's beaches and other facilities which attract them. As a result, the number of tourists visiting the region has increased benefiting the economy. Moreover, the writing adds that Jamaican society has benefited. When more tourist</w:t>
            </w:r>
            <w:r w:rsidRPr="00814968">
              <w:rPr>
                <w:rFonts w:ascii="Times New Roman" w:eastAsia="Times New Roman" w:hAnsi="Times New Roman" w:cs="Times New Roman"/>
                <w:sz w:val="24"/>
                <w:szCs w:val="24"/>
              </w:rPr>
              <w:t>s visit the nation, business opportunities such as in hotels come up where people in</w:t>
            </w:r>
            <w:r w:rsidR="0073257D">
              <w:rPr>
                <w:rFonts w:ascii="Times New Roman" w:eastAsia="Times New Roman" w:hAnsi="Times New Roman" w:cs="Times New Roman"/>
                <w:sz w:val="24"/>
                <w:szCs w:val="24"/>
              </w:rPr>
              <w:t>vest. The piece concludes that g</w:t>
            </w:r>
            <w:r w:rsidRPr="00814968">
              <w:rPr>
                <w:rFonts w:ascii="Times New Roman" w:eastAsia="Times New Roman" w:hAnsi="Times New Roman" w:cs="Times New Roman"/>
                <w:sz w:val="24"/>
                <w:szCs w:val="24"/>
              </w:rPr>
              <w:t xml:space="preserve">lobalization has boosted the nation's sources of income, which has earned the government more revenue and </w:t>
            </w:r>
            <w:r w:rsidRPr="00814968">
              <w:rPr>
                <w:rFonts w:ascii="Times New Roman" w:eastAsia="Times New Roman" w:hAnsi="Times New Roman" w:cs="Times New Roman"/>
                <w:sz w:val="24"/>
                <w:szCs w:val="24"/>
              </w:rPr>
              <w:lastRenderedPageBreak/>
              <w:t>also benefited the society as busi</w:t>
            </w:r>
            <w:r w:rsidRPr="00814968">
              <w:rPr>
                <w:rFonts w:ascii="Times New Roman" w:eastAsia="Times New Roman" w:hAnsi="Times New Roman" w:cs="Times New Roman"/>
                <w:sz w:val="24"/>
                <w:szCs w:val="24"/>
              </w:rPr>
              <w:t>ness opportunities have been developed.</w:t>
            </w:r>
          </w:p>
        </w:tc>
      </w:tr>
    </w:tbl>
    <w:p w14:paraId="791D0C6A" w14:textId="77777777" w:rsidR="00FD0385" w:rsidRPr="00814968" w:rsidRDefault="00FD0385" w:rsidP="00814968">
      <w:pPr>
        <w:spacing w:after="0" w:line="480" w:lineRule="auto"/>
        <w:ind w:right="1440"/>
        <w:rPr>
          <w:rFonts w:ascii="Times New Roman" w:hAnsi="Times New Roman" w:cs="Times New Roman"/>
          <w:sz w:val="24"/>
          <w:szCs w:val="24"/>
        </w:rPr>
      </w:pPr>
    </w:p>
    <w:tbl>
      <w:tblPr>
        <w:tblW w:w="0" w:type="auto"/>
        <w:tblInd w:w="442" w:type="dxa"/>
        <w:tblCellMar>
          <w:left w:w="0" w:type="dxa"/>
          <w:right w:w="0" w:type="dxa"/>
        </w:tblCellMar>
        <w:tblLook w:val="04A0" w:firstRow="1" w:lastRow="0" w:firstColumn="1" w:lastColumn="0" w:noHBand="0" w:noVBand="1"/>
      </w:tblPr>
      <w:tblGrid>
        <w:gridCol w:w="8898"/>
      </w:tblGrid>
      <w:tr w:rsidR="00A94636" w14:paraId="7DC6CA44"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EC161F"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3: </w:t>
            </w:r>
          </w:p>
          <w:p w14:paraId="6E196472" w14:textId="3784BDE6"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Renier, Tina. "Jamaican development strategies: are the free trade zones contributing to decent work</w:t>
            </w:r>
            <w:proofErr w:type="gramStart"/>
            <w:r w:rsidRPr="00814968">
              <w:rPr>
                <w:rFonts w:ascii="Times New Roman" w:hAnsi="Times New Roman" w:cs="Times New Roman"/>
                <w:color w:val="222222"/>
                <w:sz w:val="24"/>
                <w:szCs w:val="24"/>
                <w:shd w:val="clear" w:color="auto" w:fill="FFFFFF"/>
              </w:rPr>
              <w:t>?.</w:t>
            </w:r>
            <w:proofErr w:type="gramEnd"/>
            <w:r w:rsidRPr="00814968">
              <w:rPr>
                <w:rFonts w:ascii="Times New Roman" w:hAnsi="Times New Roman" w:cs="Times New Roman"/>
                <w:color w:val="222222"/>
                <w:sz w:val="24"/>
                <w:szCs w:val="24"/>
                <w:shd w:val="clear" w:color="auto" w:fill="FFFFFF"/>
              </w:rPr>
              <w:t>" (2019).</w:t>
            </w:r>
            <w:r w:rsidR="006623CB">
              <w:rPr>
                <w:rFonts w:ascii="Times New Roman" w:hAnsi="Times New Roman" w:cs="Times New Roman"/>
                <w:color w:val="222222"/>
                <w:sz w:val="24"/>
                <w:szCs w:val="24"/>
                <w:shd w:val="clear" w:color="auto" w:fill="FFFFFF"/>
              </w:rPr>
              <w:t xml:space="preserve"> </w:t>
            </w:r>
            <w:r w:rsidR="006623CB" w:rsidRPr="006623CB">
              <w:t>http://library2.smu.ca/handle/01/29222#.Xo0wL4gzbIU</w:t>
            </w:r>
          </w:p>
          <w:p w14:paraId="5F2F6AAA"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3: </w:t>
            </w:r>
          </w:p>
          <w:p w14:paraId="391BE256" w14:textId="5C25D0C9" w:rsidR="002058E8" w:rsidRPr="00814968" w:rsidRDefault="00FC5CB0" w:rsidP="00814968">
            <w:pPr>
              <w:autoSpaceDE w:val="0"/>
              <w:autoSpaceDN w:val="0"/>
              <w:spacing w:after="0" w:line="480" w:lineRule="auto"/>
              <w:ind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The article describes the relationship between</w:t>
            </w:r>
            <w:r w:rsidR="0073257D">
              <w:rPr>
                <w:rFonts w:ascii="Times New Roman" w:eastAsia="Times New Roman" w:hAnsi="Times New Roman" w:cs="Times New Roman"/>
                <w:sz w:val="24"/>
                <w:szCs w:val="24"/>
              </w:rPr>
              <w:t xml:space="preserve"> job insecurity in Jamaica and g</w:t>
            </w:r>
            <w:r w:rsidRPr="00814968">
              <w:rPr>
                <w:rFonts w:ascii="Times New Roman" w:eastAsia="Times New Roman" w:hAnsi="Times New Roman" w:cs="Times New Roman"/>
                <w:sz w:val="24"/>
                <w:szCs w:val="24"/>
              </w:rPr>
              <w:t xml:space="preserve">lobalization. According to the report, Jamaica experiences </w:t>
            </w:r>
            <w:r w:rsidR="0073257D">
              <w:rPr>
                <w:rFonts w:ascii="Times New Roman" w:eastAsia="Times New Roman" w:hAnsi="Times New Roman" w:cs="Times New Roman"/>
                <w:sz w:val="24"/>
                <w:szCs w:val="24"/>
              </w:rPr>
              <w:t>more adverse effects regarding g</w:t>
            </w:r>
            <w:r w:rsidRPr="00814968">
              <w:rPr>
                <w:rFonts w:ascii="Times New Roman" w:eastAsia="Times New Roman" w:hAnsi="Times New Roman" w:cs="Times New Roman"/>
                <w:sz w:val="24"/>
                <w:szCs w:val="24"/>
              </w:rPr>
              <w:t xml:space="preserve">lobalization, because </w:t>
            </w:r>
            <w:r w:rsidR="00947DD4" w:rsidRPr="00814968">
              <w:rPr>
                <w:rFonts w:ascii="Times New Roman" w:eastAsia="Times New Roman" w:hAnsi="Times New Roman" w:cs="Times New Roman"/>
                <w:sz w:val="24"/>
                <w:szCs w:val="24"/>
              </w:rPr>
              <w:t>of being</w:t>
            </w:r>
            <w:r w:rsidRPr="00814968">
              <w:rPr>
                <w:rFonts w:ascii="Times New Roman" w:eastAsia="Times New Roman" w:hAnsi="Times New Roman" w:cs="Times New Roman"/>
                <w:sz w:val="24"/>
                <w:szCs w:val="24"/>
              </w:rPr>
              <w:t xml:space="preserve"> </w:t>
            </w:r>
            <w:r w:rsidR="00947DD4" w:rsidRPr="00814968">
              <w:rPr>
                <w:rFonts w:ascii="Times New Roman" w:eastAsia="Times New Roman" w:hAnsi="Times New Roman" w:cs="Times New Roman"/>
                <w:sz w:val="24"/>
                <w:szCs w:val="24"/>
              </w:rPr>
              <w:t>over-controlled by</w:t>
            </w:r>
            <w:r w:rsidRPr="00814968">
              <w:rPr>
                <w:rFonts w:ascii="Times New Roman" w:eastAsia="Times New Roman" w:hAnsi="Times New Roman" w:cs="Times New Roman"/>
                <w:sz w:val="24"/>
                <w:szCs w:val="24"/>
              </w:rPr>
              <w:t xml:space="preserve"> some nations like Spain. Job insecurity is noted in the country because the developed countries control most of it</w:t>
            </w:r>
            <w:r w:rsidRPr="00814968">
              <w:rPr>
                <w:rFonts w:ascii="Times New Roman" w:eastAsia="Times New Roman" w:hAnsi="Times New Roman" w:cs="Times New Roman"/>
                <w:sz w:val="24"/>
                <w:szCs w:val="24"/>
              </w:rPr>
              <w:t xml:space="preserve">s sources of income </w:t>
            </w:r>
            <w:r w:rsidR="0073257D">
              <w:rPr>
                <w:rFonts w:ascii="Times New Roman" w:eastAsia="Times New Roman" w:hAnsi="Times New Roman" w:cs="Times New Roman"/>
                <w:sz w:val="24"/>
                <w:szCs w:val="24"/>
              </w:rPr>
              <w:t xml:space="preserve">due to globalization. </w:t>
            </w:r>
            <w:r w:rsidR="00947DD4" w:rsidRPr="00814968">
              <w:rPr>
                <w:rFonts w:ascii="Times New Roman" w:eastAsia="Times New Roman" w:hAnsi="Times New Roman" w:cs="Times New Roman"/>
                <w:sz w:val="24"/>
                <w:szCs w:val="24"/>
              </w:rPr>
              <w:t xml:space="preserve">As a result, management of labor market is done by foreigners where outsiders are employed more than the locals. It is the case because the developed nations have qualified labor, preferred to work in earning high profits. Jamaicans, therefore, suffer, as </w:t>
            </w:r>
            <w:r w:rsidR="0073257D">
              <w:rPr>
                <w:rFonts w:ascii="Times New Roman" w:eastAsia="Times New Roman" w:hAnsi="Times New Roman" w:cs="Times New Roman"/>
                <w:sz w:val="24"/>
                <w:szCs w:val="24"/>
              </w:rPr>
              <w:t>job insecurity is increased as g</w:t>
            </w:r>
            <w:r w:rsidR="00947DD4" w:rsidRPr="00814968">
              <w:rPr>
                <w:rFonts w:ascii="Times New Roman" w:eastAsia="Times New Roman" w:hAnsi="Times New Roman" w:cs="Times New Roman"/>
                <w:sz w:val="24"/>
                <w:szCs w:val="24"/>
              </w:rPr>
              <w:t>lobalization reaches high levels. Thus, the article insists that Jamaica's society is affected as job insecurity h</w:t>
            </w:r>
            <w:r w:rsidR="0073257D">
              <w:rPr>
                <w:rFonts w:ascii="Times New Roman" w:eastAsia="Times New Roman" w:hAnsi="Times New Roman" w:cs="Times New Roman"/>
                <w:sz w:val="24"/>
                <w:szCs w:val="24"/>
              </w:rPr>
              <w:t>as grown over the years due to g</w:t>
            </w:r>
            <w:r w:rsidR="00947DD4" w:rsidRPr="00814968">
              <w:rPr>
                <w:rFonts w:ascii="Times New Roman" w:eastAsia="Times New Roman" w:hAnsi="Times New Roman" w:cs="Times New Roman"/>
                <w:sz w:val="24"/>
                <w:szCs w:val="24"/>
              </w:rPr>
              <w:t>lobalization.</w:t>
            </w:r>
          </w:p>
        </w:tc>
      </w:tr>
    </w:tbl>
    <w:p w14:paraId="6A72351E" w14:textId="77777777" w:rsidR="00FD0385" w:rsidRPr="00814968" w:rsidRDefault="00FD0385" w:rsidP="00814968">
      <w:pPr>
        <w:spacing w:after="0" w:line="480" w:lineRule="auto"/>
        <w:ind w:right="1440"/>
        <w:rPr>
          <w:rFonts w:ascii="Times New Roman" w:hAnsi="Times New Roman" w:cs="Times New Roman"/>
          <w:sz w:val="24"/>
          <w:szCs w:val="24"/>
        </w:rPr>
      </w:pPr>
    </w:p>
    <w:p w14:paraId="6B32A485" w14:textId="269B517C" w:rsidR="00B4106C"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Primary Source</w:t>
      </w:r>
      <w:r w:rsidRPr="00814968">
        <w:rPr>
          <w:rFonts w:ascii="Times New Roman" w:hAnsi="Times New Roman" w:cs="Times New Roman"/>
          <w:sz w:val="24"/>
          <w:szCs w:val="24"/>
        </w:rPr>
        <w:t xml:space="preserve">: </w:t>
      </w:r>
    </w:p>
    <w:tbl>
      <w:tblPr>
        <w:tblStyle w:val="TableGrid"/>
        <w:tblW w:w="0" w:type="auto"/>
        <w:tblInd w:w="442" w:type="dxa"/>
        <w:tblLook w:val="04A0" w:firstRow="1" w:lastRow="0" w:firstColumn="1" w:lastColumn="0" w:noHBand="0" w:noVBand="1"/>
      </w:tblPr>
      <w:tblGrid>
        <w:gridCol w:w="8908"/>
      </w:tblGrid>
      <w:tr w:rsidR="00A94636" w14:paraId="436198B7" w14:textId="77777777" w:rsidTr="00C81B9C">
        <w:tc>
          <w:tcPr>
            <w:tcW w:w="8908" w:type="dxa"/>
          </w:tcPr>
          <w:p w14:paraId="1484D751" w14:textId="1189C977" w:rsidR="00682185" w:rsidRPr="00814968" w:rsidRDefault="00FC5CB0" w:rsidP="00814968">
            <w:pPr>
              <w:autoSpaceDE w:val="0"/>
              <w:autoSpaceDN w:val="0"/>
              <w:spacing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4: </w:t>
            </w:r>
          </w:p>
          <w:p w14:paraId="3DA17412" w14:textId="0A5D5F6C" w:rsidR="006623CB" w:rsidRPr="0013490B" w:rsidRDefault="006623CB" w:rsidP="0013490B">
            <w:pPr>
              <w:autoSpaceDE w:val="0"/>
              <w:autoSpaceDN w:val="0"/>
              <w:spacing w:line="480" w:lineRule="auto"/>
              <w:ind w:left="162" w:right="1440"/>
              <w:rPr>
                <w:rFonts w:ascii="Times New Roman" w:hAnsi="Times New Roman" w:cs="Times New Roman"/>
                <w:color w:val="222222"/>
                <w:sz w:val="24"/>
                <w:szCs w:val="24"/>
                <w:shd w:val="clear" w:color="auto" w:fill="FFFFFF"/>
              </w:rPr>
            </w:pPr>
            <w:r w:rsidRPr="0013490B">
              <w:rPr>
                <w:rFonts w:ascii="Times New Roman" w:hAnsi="Times New Roman" w:cs="Times New Roman"/>
                <w:color w:val="222222"/>
                <w:sz w:val="24"/>
                <w:szCs w:val="24"/>
                <w:shd w:val="clear" w:color="auto" w:fill="FFFFFF"/>
              </w:rPr>
              <w:t xml:space="preserve">Fuchs, Sophie. "Globalization, agriculture and food in the Caribbean: </w:t>
            </w:r>
            <w:r w:rsidR="0013490B">
              <w:rPr>
                <w:rFonts w:ascii="Times New Roman" w:hAnsi="Times New Roman" w:cs="Times New Roman"/>
                <w:color w:val="222222"/>
                <w:sz w:val="24"/>
                <w:szCs w:val="24"/>
                <w:shd w:val="clear" w:color="auto" w:fill="FFFFFF"/>
              </w:rPr>
              <w:t xml:space="preserve">       </w:t>
            </w:r>
            <w:r w:rsidRPr="0013490B">
              <w:rPr>
                <w:rFonts w:ascii="Times New Roman" w:hAnsi="Times New Roman" w:cs="Times New Roman"/>
                <w:color w:val="222222"/>
                <w:sz w:val="24"/>
                <w:szCs w:val="24"/>
                <w:shd w:val="clear" w:color="auto" w:fill="FFFFFF"/>
              </w:rPr>
              <w:t>climate change, gender and geography." (2018): 623-625.</w:t>
            </w:r>
          </w:p>
          <w:p w14:paraId="1125BCC1" w14:textId="6CB06A40" w:rsidR="006623CB" w:rsidRPr="006623CB" w:rsidRDefault="006623CB" w:rsidP="0013490B">
            <w:pPr>
              <w:tabs>
                <w:tab w:val="left" w:pos="4365"/>
              </w:tabs>
              <w:autoSpaceDE w:val="0"/>
              <w:autoSpaceDN w:val="0"/>
              <w:spacing w:line="480" w:lineRule="auto"/>
              <w:ind w:left="162" w:right="1440"/>
              <w:rPr>
                <w:rFonts w:ascii="Times New Roman" w:eastAsia="Times New Roman" w:hAnsi="Times New Roman" w:cs="Times New Roman"/>
                <w:sz w:val="24"/>
                <w:szCs w:val="24"/>
              </w:rPr>
            </w:pPr>
            <w:proofErr w:type="spellStart"/>
            <w:r w:rsidRPr="006623CB">
              <w:rPr>
                <w:rFonts w:ascii="Times New Roman" w:eastAsia="Times New Roman" w:hAnsi="Times New Roman" w:cs="Times New Roman"/>
                <w:sz w:val="24"/>
                <w:szCs w:val="24"/>
              </w:rPr>
              <w:t>gp</w:t>
            </w:r>
            <w:proofErr w:type="spellEnd"/>
            <w:r w:rsidRPr="006623CB">
              <w:rPr>
                <w:rFonts w:ascii="Times New Roman" w:eastAsia="Times New Roman" w:hAnsi="Times New Roman" w:cs="Times New Roman"/>
                <w:sz w:val="24"/>
                <w:szCs w:val="24"/>
              </w:rPr>
              <w:t>/book/9781137538369</w:t>
            </w:r>
            <w:r w:rsidR="0013490B">
              <w:rPr>
                <w:rFonts w:ascii="Times New Roman" w:eastAsia="Times New Roman" w:hAnsi="Times New Roman" w:cs="Times New Roman"/>
                <w:sz w:val="24"/>
                <w:szCs w:val="24"/>
              </w:rPr>
              <w:tab/>
            </w:r>
          </w:p>
          <w:p w14:paraId="3ACD3EEB" w14:textId="74AC9748" w:rsidR="00682185" w:rsidRPr="00814968" w:rsidRDefault="00FC5CB0" w:rsidP="00814968">
            <w:pPr>
              <w:autoSpaceDE w:val="0"/>
              <w:autoSpaceDN w:val="0"/>
              <w:spacing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4: </w:t>
            </w:r>
          </w:p>
          <w:p w14:paraId="10DE8359" w14:textId="2BCBC672" w:rsidR="00B4106C"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 xml:space="preserve">Like the title suggests, the book describes the current state in Jamaica, </w:t>
            </w:r>
            <w:r w:rsidRPr="00814968">
              <w:rPr>
                <w:rFonts w:ascii="Times New Roman" w:hAnsi="Times New Roman" w:cs="Times New Roman"/>
                <w:sz w:val="24"/>
                <w:szCs w:val="24"/>
              </w:rPr>
              <w:lastRenderedPageBreak/>
              <w:t xml:space="preserve">where blackness is </w:t>
            </w:r>
            <w:r w:rsidRPr="00814968">
              <w:rPr>
                <w:rFonts w:ascii="Times New Roman" w:hAnsi="Times New Roman" w:cs="Times New Roman"/>
                <w:sz w:val="24"/>
                <w:szCs w:val="24"/>
              </w:rPr>
              <w:t>evident. In doing so, the author explain</w:t>
            </w:r>
            <w:r w:rsidR="0073257D">
              <w:rPr>
                <w:rFonts w:ascii="Times New Roman" w:hAnsi="Times New Roman" w:cs="Times New Roman"/>
                <w:sz w:val="24"/>
                <w:szCs w:val="24"/>
              </w:rPr>
              <w:t>s the concepts of nationalist, g</w:t>
            </w:r>
            <w:r w:rsidRPr="00814968">
              <w:rPr>
                <w:rFonts w:ascii="Times New Roman" w:hAnsi="Times New Roman" w:cs="Times New Roman"/>
                <w:sz w:val="24"/>
                <w:szCs w:val="24"/>
              </w:rPr>
              <w:t xml:space="preserve">lobalization, and politics of culture in the nation. </w:t>
            </w:r>
            <w:r w:rsidR="0059439E" w:rsidRPr="00814968">
              <w:rPr>
                <w:rFonts w:ascii="Times New Roman" w:hAnsi="Times New Roman" w:cs="Times New Roman"/>
                <w:sz w:val="24"/>
                <w:szCs w:val="24"/>
              </w:rPr>
              <w:t>The</w:t>
            </w:r>
            <w:r w:rsidRPr="00814968">
              <w:rPr>
                <w:rFonts w:ascii="Times New Roman" w:hAnsi="Times New Roman" w:cs="Times New Roman"/>
                <w:sz w:val="24"/>
                <w:szCs w:val="24"/>
              </w:rPr>
              <w:t xml:space="preserve"> words modern </w:t>
            </w:r>
            <w:r w:rsidR="0059439E" w:rsidRPr="00814968">
              <w:rPr>
                <w:rFonts w:ascii="Times New Roman" w:hAnsi="Times New Roman" w:cs="Times New Roman"/>
                <w:sz w:val="24"/>
                <w:szCs w:val="24"/>
              </w:rPr>
              <w:t>blackness</w:t>
            </w:r>
            <w:r w:rsidRPr="00814968">
              <w:rPr>
                <w:rFonts w:ascii="Times New Roman" w:hAnsi="Times New Roman" w:cs="Times New Roman"/>
                <w:sz w:val="24"/>
                <w:szCs w:val="24"/>
              </w:rPr>
              <w:t xml:space="preserve"> means that the country is </w:t>
            </w:r>
            <w:r w:rsidR="0059439E" w:rsidRPr="00814968">
              <w:rPr>
                <w:rFonts w:ascii="Times New Roman" w:hAnsi="Times New Roman" w:cs="Times New Roman"/>
                <w:sz w:val="24"/>
                <w:szCs w:val="24"/>
              </w:rPr>
              <w:t>facing dark</w:t>
            </w:r>
            <w:r w:rsidRPr="00814968">
              <w:rPr>
                <w:rFonts w:ascii="Times New Roman" w:hAnsi="Times New Roman" w:cs="Times New Roman"/>
                <w:sz w:val="24"/>
                <w:szCs w:val="24"/>
              </w:rPr>
              <w:t xml:space="preserve"> moments because of the curre</w:t>
            </w:r>
            <w:r w:rsidR="0073257D">
              <w:rPr>
                <w:rFonts w:ascii="Times New Roman" w:hAnsi="Times New Roman" w:cs="Times New Roman"/>
                <w:sz w:val="24"/>
                <w:szCs w:val="24"/>
              </w:rPr>
              <w:t>nt aspects introduced, such as g</w:t>
            </w:r>
            <w:r w:rsidRPr="00814968">
              <w:rPr>
                <w:rFonts w:ascii="Times New Roman" w:hAnsi="Times New Roman" w:cs="Times New Roman"/>
                <w:sz w:val="24"/>
                <w:szCs w:val="24"/>
              </w:rPr>
              <w:t>lobali</w:t>
            </w:r>
            <w:r w:rsidRPr="00814968">
              <w:rPr>
                <w:rFonts w:ascii="Times New Roman" w:hAnsi="Times New Roman" w:cs="Times New Roman"/>
                <w:sz w:val="24"/>
                <w:szCs w:val="24"/>
              </w:rPr>
              <w:t xml:space="preserve">zation. Even though the </w:t>
            </w:r>
            <w:r w:rsidR="0059439E" w:rsidRPr="00814968">
              <w:rPr>
                <w:rFonts w:ascii="Times New Roman" w:hAnsi="Times New Roman" w:cs="Times New Roman"/>
                <w:sz w:val="24"/>
                <w:szCs w:val="24"/>
              </w:rPr>
              <w:t>book describes</w:t>
            </w:r>
            <w:r w:rsidRPr="00814968">
              <w:rPr>
                <w:rFonts w:ascii="Times New Roman" w:hAnsi="Times New Roman" w:cs="Times New Roman"/>
                <w:sz w:val="24"/>
                <w:szCs w:val="24"/>
              </w:rPr>
              <w:t xml:space="preserve"> both benefits and limitations, the author seems to convince the readers </w:t>
            </w:r>
            <w:r w:rsidR="0059439E" w:rsidRPr="00814968">
              <w:rPr>
                <w:rFonts w:ascii="Times New Roman" w:hAnsi="Times New Roman" w:cs="Times New Roman"/>
                <w:sz w:val="24"/>
                <w:szCs w:val="24"/>
              </w:rPr>
              <w:t>that Jamaica</w:t>
            </w:r>
            <w:r w:rsidRPr="00814968">
              <w:rPr>
                <w:rFonts w:ascii="Times New Roman" w:hAnsi="Times New Roman" w:cs="Times New Roman"/>
                <w:sz w:val="24"/>
                <w:szCs w:val="24"/>
              </w:rPr>
              <w:t xml:space="preserve"> faces more disadvantages than benefits </w:t>
            </w:r>
            <w:r w:rsidR="0073257D">
              <w:rPr>
                <w:rFonts w:ascii="Times New Roman" w:hAnsi="Times New Roman" w:cs="Times New Roman"/>
                <w:sz w:val="24"/>
                <w:szCs w:val="24"/>
              </w:rPr>
              <w:t>concerning g</w:t>
            </w:r>
            <w:r w:rsidR="0059439E" w:rsidRPr="00814968">
              <w:rPr>
                <w:rFonts w:ascii="Times New Roman" w:hAnsi="Times New Roman" w:cs="Times New Roman"/>
                <w:sz w:val="24"/>
                <w:szCs w:val="24"/>
              </w:rPr>
              <w:t>lobalization. The book helps help</w:t>
            </w:r>
            <w:r w:rsidR="00A02BFB" w:rsidRPr="00814968">
              <w:rPr>
                <w:rFonts w:ascii="Times New Roman" w:hAnsi="Times New Roman" w:cs="Times New Roman"/>
                <w:sz w:val="24"/>
                <w:szCs w:val="24"/>
              </w:rPr>
              <w:t xml:space="preserve"> readers understand the different changes th</w:t>
            </w:r>
            <w:r w:rsidR="0073257D">
              <w:rPr>
                <w:rFonts w:ascii="Times New Roman" w:hAnsi="Times New Roman" w:cs="Times New Roman"/>
                <w:sz w:val="24"/>
                <w:szCs w:val="24"/>
              </w:rPr>
              <w:t>e nation has experienced since g</w:t>
            </w:r>
            <w:r w:rsidR="00A02BFB" w:rsidRPr="00814968">
              <w:rPr>
                <w:rFonts w:ascii="Times New Roman" w:hAnsi="Times New Roman" w:cs="Times New Roman"/>
                <w:sz w:val="24"/>
                <w:szCs w:val="24"/>
              </w:rPr>
              <w:t xml:space="preserve">lobalization started and how the various sectors in the country have been affected.  </w:t>
            </w:r>
          </w:p>
        </w:tc>
      </w:tr>
    </w:tbl>
    <w:p w14:paraId="122C84D7" w14:textId="1768C0B3" w:rsidR="00682185" w:rsidRPr="00814968" w:rsidRDefault="00682185" w:rsidP="00814968">
      <w:pPr>
        <w:autoSpaceDE w:val="0"/>
        <w:autoSpaceDN w:val="0"/>
        <w:adjustRightInd w:val="0"/>
        <w:spacing w:after="0" w:line="480" w:lineRule="auto"/>
        <w:ind w:right="1440"/>
        <w:rPr>
          <w:rFonts w:ascii="Times New Roman" w:hAnsi="Times New Roman" w:cs="Times New Roman"/>
          <w:sz w:val="24"/>
          <w:szCs w:val="24"/>
        </w:rPr>
      </w:pPr>
    </w:p>
    <w:p w14:paraId="5FE59C71" w14:textId="21178B09" w:rsidR="0063243E"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Work Plan</w:t>
      </w:r>
      <w:r w:rsidRPr="00814968">
        <w:rPr>
          <w:rFonts w:ascii="Times New Roman" w:hAnsi="Times New Roman" w:cs="Times New Roman"/>
          <w:sz w:val="24"/>
          <w:szCs w:val="24"/>
        </w:rPr>
        <w:t xml:space="preserve">: </w:t>
      </w:r>
    </w:p>
    <w:tbl>
      <w:tblPr>
        <w:tblStyle w:val="TableGrid"/>
        <w:tblW w:w="0" w:type="auto"/>
        <w:tblInd w:w="442" w:type="dxa"/>
        <w:tblLook w:val="04A0" w:firstRow="1" w:lastRow="0" w:firstColumn="1" w:lastColumn="0" w:noHBand="0" w:noVBand="1"/>
      </w:tblPr>
      <w:tblGrid>
        <w:gridCol w:w="8908"/>
      </w:tblGrid>
      <w:tr w:rsidR="00A94636" w14:paraId="15913014" w14:textId="77777777" w:rsidTr="00C81B9C">
        <w:tc>
          <w:tcPr>
            <w:tcW w:w="8908" w:type="dxa"/>
          </w:tcPr>
          <w:p w14:paraId="6E9F214D" w14:textId="6F37316D" w:rsidR="0063243E"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In carrying out the rese</w:t>
            </w:r>
            <w:r w:rsidR="0073257D">
              <w:rPr>
                <w:rFonts w:ascii="Times New Roman" w:hAnsi="Times New Roman" w:cs="Times New Roman"/>
                <w:sz w:val="24"/>
                <w:szCs w:val="24"/>
              </w:rPr>
              <w:t>arch concerning the effects of g</w:t>
            </w:r>
            <w:r w:rsidRPr="00814968">
              <w:rPr>
                <w:rFonts w:ascii="Times New Roman" w:hAnsi="Times New Roman" w:cs="Times New Roman"/>
                <w:sz w:val="24"/>
                <w:szCs w:val="24"/>
              </w:rPr>
              <w:t xml:space="preserve">lobalization on Jamaica's economy and society, several actions will be </w:t>
            </w:r>
            <w:r w:rsidRPr="00814968">
              <w:rPr>
                <w:rFonts w:ascii="Times New Roman" w:hAnsi="Times New Roman" w:cs="Times New Roman"/>
                <w:sz w:val="24"/>
                <w:szCs w:val="24"/>
              </w:rPr>
              <w:t>taken. A literature review will be conducted to determine what is alre</w:t>
            </w:r>
            <w:r w:rsidR="0073257D">
              <w:rPr>
                <w:rFonts w:ascii="Times New Roman" w:hAnsi="Times New Roman" w:cs="Times New Roman"/>
                <w:sz w:val="24"/>
                <w:szCs w:val="24"/>
              </w:rPr>
              <w:t xml:space="preserve">ady known regarding the topic. </w:t>
            </w:r>
            <w:r w:rsidRPr="00814968">
              <w:rPr>
                <w:rFonts w:ascii="Times New Roman" w:hAnsi="Times New Roman" w:cs="Times New Roman"/>
                <w:sz w:val="24"/>
                <w:szCs w:val="24"/>
              </w:rPr>
              <w:t>Only the peer-reviewed pieces will be considered to</w:t>
            </w:r>
            <w:r w:rsidR="0073257D">
              <w:rPr>
                <w:rFonts w:ascii="Times New Roman" w:hAnsi="Times New Roman" w:cs="Times New Roman"/>
                <w:sz w:val="24"/>
                <w:szCs w:val="24"/>
              </w:rPr>
              <w:t xml:space="preserve"> collect accurate information.</w:t>
            </w:r>
            <w:r w:rsidR="0014633D">
              <w:rPr>
                <w:rFonts w:ascii="Times New Roman" w:hAnsi="Times New Roman" w:cs="Times New Roman"/>
                <w:sz w:val="24"/>
                <w:szCs w:val="24"/>
              </w:rPr>
              <w:t xml:space="preserve"> </w:t>
            </w:r>
            <w:r w:rsidRPr="00814968">
              <w:rPr>
                <w:rFonts w:ascii="Times New Roman" w:hAnsi="Times New Roman" w:cs="Times New Roman"/>
                <w:sz w:val="24"/>
                <w:szCs w:val="24"/>
              </w:rPr>
              <w:t>Based on the analysis done, areas with insufficient information will be r</w:t>
            </w:r>
            <w:r w:rsidRPr="00814968">
              <w:rPr>
                <w:rFonts w:ascii="Times New Roman" w:hAnsi="Times New Roman" w:cs="Times New Roman"/>
                <w:sz w:val="24"/>
                <w:szCs w:val="24"/>
              </w:rPr>
              <w:t xml:space="preserve">esearched and later analyzed and published to inform leaders. The presentation will be done in the form of a report. In completing these processes successfully, solid materials should be provided to help determine what is known and research on what is not </w:t>
            </w:r>
            <w:r w:rsidRPr="00814968">
              <w:rPr>
                <w:rFonts w:ascii="Times New Roman" w:hAnsi="Times New Roman" w:cs="Times New Roman"/>
                <w:sz w:val="24"/>
                <w:szCs w:val="24"/>
              </w:rPr>
              <w:t xml:space="preserve">yet clear.  </w:t>
            </w:r>
          </w:p>
          <w:p w14:paraId="06AF7E69" w14:textId="77777777" w:rsidR="00A074E0" w:rsidRPr="00814968" w:rsidRDefault="00A074E0" w:rsidP="00814968">
            <w:pPr>
              <w:autoSpaceDE w:val="0"/>
              <w:autoSpaceDN w:val="0"/>
              <w:adjustRightInd w:val="0"/>
              <w:spacing w:line="480" w:lineRule="auto"/>
              <w:ind w:left="162" w:right="1440"/>
              <w:rPr>
                <w:rFonts w:ascii="Times New Roman" w:hAnsi="Times New Roman" w:cs="Times New Roman"/>
                <w:sz w:val="24"/>
                <w:szCs w:val="24"/>
              </w:rPr>
            </w:pPr>
          </w:p>
        </w:tc>
      </w:tr>
    </w:tbl>
    <w:p w14:paraId="7DEE3000" w14:textId="77777777" w:rsidR="0063243E" w:rsidRPr="00814968" w:rsidRDefault="0063243E" w:rsidP="00814968">
      <w:pPr>
        <w:autoSpaceDE w:val="0"/>
        <w:autoSpaceDN w:val="0"/>
        <w:adjustRightInd w:val="0"/>
        <w:spacing w:after="0" w:line="480" w:lineRule="auto"/>
        <w:ind w:right="1440"/>
        <w:rPr>
          <w:rFonts w:ascii="Times New Roman" w:hAnsi="Times New Roman" w:cs="Times New Roman"/>
          <w:sz w:val="24"/>
          <w:szCs w:val="24"/>
        </w:rPr>
      </w:pPr>
    </w:p>
    <w:p w14:paraId="2958AD13" w14:textId="3E330099" w:rsidR="00F729E8" w:rsidRPr="00814968" w:rsidRDefault="00F729E8" w:rsidP="00814968">
      <w:pPr>
        <w:autoSpaceDE w:val="0"/>
        <w:autoSpaceDN w:val="0"/>
        <w:adjustRightInd w:val="0"/>
        <w:spacing w:after="0" w:line="480" w:lineRule="auto"/>
        <w:ind w:right="1440"/>
        <w:rPr>
          <w:rFonts w:ascii="Times New Roman" w:hAnsi="Times New Roman" w:cs="Times New Roman"/>
          <w:sz w:val="24"/>
          <w:szCs w:val="24"/>
        </w:rPr>
      </w:pPr>
    </w:p>
    <w:sectPr w:rsidR="00F729E8" w:rsidRPr="00814968" w:rsidSect="00814968">
      <w:footerReference w:type="default" r:id="rId9"/>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F0AC04" w14:textId="77777777" w:rsidR="00FC5CB0" w:rsidRDefault="00FC5CB0">
      <w:pPr>
        <w:spacing w:after="0" w:line="240" w:lineRule="auto"/>
      </w:pPr>
      <w:r>
        <w:separator/>
      </w:r>
    </w:p>
  </w:endnote>
  <w:endnote w:type="continuationSeparator" w:id="0">
    <w:p w14:paraId="553EC820" w14:textId="77777777" w:rsidR="00FC5CB0" w:rsidRDefault="00FC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8E139" w14:textId="77777777" w:rsidR="00F729E8" w:rsidRDefault="00FC5CB0" w:rsidP="00F729E8">
    <w:pPr>
      <w:pStyle w:val="Footer"/>
      <w:jc w:val="right"/>
    </w:pPr>
    <w:r>
      <w:t xml:space="preserve">Page </w:t>
    </w:r>
    <w:r>
      <w:fldChar w:fldCharType="begin"/>
    </w:r>
    <w:r>
      <w:instrText xml:space="preserve"> PAGE   \* MERGEFORMAT </w:instrText>
    </w:r>
    <w:r>
      <w:fldChar w:fldCharType="separate"/>
    </w:r>
    <w:r w:rsidR="0013490B">
      <w:rPr>
        <w:noProof/>
      </w:rPr>
      <w:t>2</w:t>
    </w:r>
    <w:r>
      <w:fldChar w:fldCharType="end"/>
    </w:r>
    <w:r>
      <w:t xml:space="preserve"> of </w:t>
    </w:r>
    <w:fldSimple w:instr=" NUMPAGES   \* MERGEFORMAT ">
      <w:r w:rsidR="0013490B">
        <w:rPr>
          <w:noProof/>
        </w:rPr>
        <w:t>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DB8A2" w14:textId="77777777" w:rsidR="00FC5CB0" w:rsidRDefault="00FC5CB0">
      <w:pPr>
        <w:spacing w:after="0" w:line="240" w:lineRule="auto"/>
      </w:pPr>
      <w:r>
        <w:separator/>
      </w:r>
    </w:p>
  </w:footnote>
  <w:footnote w:type="continuationSeparator" w:id="0">
    <w:p w14:paraId="7AFDA3A5" w14:textId="77777777" w:rsidR="00FC5CB0" w:rsidRDefault="00FC5C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224"/>
    <w:multiLevelType w:val="hybridMultilevel"/>
    <w:tmpl w:val="2FBED75A"/>
    <w:lvl w:ilvl="0" w:tplc="AF08770E">
      <w:start w:val="1"/>
      <w:numFmt w:val="lowerLetter"/>
      <w:lvlText w:val="%1."/>
      <w:lvlJc w:val="left"/>
      <w:pPr>
        <w:ind w:left="720" w:hanging="360"/>
      </w:pPr>
    </w:lvl>
    <w:lvl w:ilvl="1" w:tplc="F73C43F0" w:tentative="1">
      <w:start w:val="1"/>
      <w:numFmt w:val="lowerLetter"/>
      <w:lvlText w:val="%2."/>
      <w:lvlJc w:val="left"/>
      <w:pPr>
        <w:ind w:left="1440" w:hanging="360"/>
      </w:pPr>
    </w:lvl>
    <w:lvl w:ilvl="2" w:tplc="BE60E998" w:tentative="1">
      <w:start w:val="1"/>
      <w:numFmt w:val="lowerRoman"/>
      <w:lvlText w:val="%3."/>
      <w:lvlJc w:val="right"/>
      <w:pPr>
        <w:ind w:left="2160" w:hanging="180"/>
      </w:pPr>
    </w:lvl>
    <w:lvl w:ilvl="3" w:tplc="FB3CC346" w:tentative="1">
      <w:start w:val="1"/>
      <w:numFmt w:val="decimal"/>
      <w:lvlText w:val="%4."/>
      <w:lvlJc w:val="left"/>
      <w:pPr>
        <w:ind w:left="2880" w:hanging="360"/>
      </w:pPr>
    </w:lvl>
    <w:lvl w:ilvl="4" w:tplc="08888B0C" w:tentative="1">
      <w:start w:val="1"/>
      <w:numFmt w:val="lowerLetter"/>
      <w:lvlText w:val="%5."/>
      <w:lvlJc w:val="left"/>
      <w:pPr>
        <w:ind w:left="3600" w:hanging="360"/>
      </w:pPr>
    </w:lvl>
    <w:lvl w:ilvl="5" w:tplc="E168FE96" w:tentative="1">
      <w:start w:val="1"/>
      <w:numFmt w:val="lowerRoman"/>
      <w:lvlText w:val="%6."/>
      <w:lvlJc w:val="right"/>
      <w:pPr>
        <w:ind w:left="4320" w:hanging="180"/>
      </w:pPr>
    </w:lvl>
    <w:lvl w:ilvl="6" w:tplc="6AEEC470" w:tentative="1">
      <w:start w:val="1"/>
      <w:numFmt w:val="decimal"/>
      <w:lvlText w:val="%7."/>
      <w:lvlJc w:val="left"/>
      <w:pPr>
        <w:ind w:left="5040" w:hanging="360"/>
      </w:pPr>
    </w:lvl>
    <w:lvl w:ilvl="7" w:tplc="AEB01D14" w:tentative="1">
      <w:start w:val="1"/>
      <w:numFmt w:val="lowerLetter"/>
      <w:lvlText w:val="%8."/>
      <w:lvlJc w:val="left"/>
      <w:pPr>
        <w:ind w:left="5760" w:hanging="360"/>
      </w:pPr>
    </w:lvl>
    <w:lvl w:ilvl="8" w:tplc="D99A922C" w:tentative="1">
      <w:start w:val="1"/>
      <w:numFmt w:val="lowerRoman"/>
      <w:lvlText w:val="%9."/>
      <w:lvlJc w:val="right"/>
      <w:pPr>
        <w:ind w:left="6480" w:hanging="180"/>
      </w:pPr>
    </w:lvl>
  </w:abstractNum>
  <w:abstractNum w:abstractNumId="1">
    <w:nsid w:val="0E8D6422"/>
    <w:multiLevelType w:val="hybridMultilevel"/>
    <w:tmpl w:val="673ABB82"/>
    <w:lvl w:ilvl="0" w:tplc="F2C0753C">
      <w:start w:val="1"/>
      <w:numFmt w:val="decimal"/>
      <w:lvlText w:val="%1."/>
      <w:lvlJc w:val="left"/>
      <w:pPr>
        <w:ind w:left="720" w:hanging="360"/>
      </w:pPr>
    </w:lvl>
    <w:lvl w:ilvl="1" w:tplc="ED846578" w:tentative="1">
      <w:start w:val="1"/>
      <w:numFmt w:val="lowerLetter"/>
      <w:lvlText w:val="%2."/>
      <w:lvlJc w:val="left"/>
      <w:pPr>
        <w:ind w:left="1440" w:hanging="360"/>
      </w:pPr>
    </w:lvl>
    <w:lvl w:ilvl="2" w:tplc="0DB8A4E4" w:tentative="1">
      <w:start w:val="1"/>
      <w:numFmt w:val="lowerRoman"/>
      <w:lvlText w:val="%3."/>
      <w:lvlJc w:val="right"/>
      <w:pPr>
        <w:ind w:left="2160" w:hanging="180"/>
      </w:pPr>
    </w:lvl>
    <w:lvl w:ilvl="3" w:tplc="5664CA0E" w:tentative="1">
      <w:start w:val="1"/>
      <w:numFmt w:val="decimal"/>
      <w:lvlText w:val="%4."/>
      <w:lvlJc w:val="left"/>
      <w:pPr>
        <w:ind w:left="2880" w:hanging="360"/>
      </w:pPr>
    </w:lvl>
    <w:lvl w:ilvl="4" w:tplc="02220C30" w:tentative="1">
      <w:start w:val="1"/>
      <w:numFmt w:val="lowerLetter"/>
      <w:lvlText w:val="%5."/>
      <w:lvlJc w:val="left"/>
      <w:pPr>
        <w:ind w:left="3600" w:hanging="360"/>
      </w:pPr>
    </w:lvl>
    <w:lvl w:ilvl="5" w:tplc="E93AF4D2" w:tentative="1">
      <w:start w:val="1"/>
      <w:numFmt w:val="lowerRoman"/>
      <w:lvlText w:val="%6."/>
      <w:lvlJc w:val="right"/>
      <w:pPr>
        <w:ind w:left="4320" w:hanging="180"/>
      </w:pPr>
    </w:lvl>
    <w:lvl w:ilvl="6" w:tplc="E07A3BCC" w:tentative="1">
      <w:start w:val="1"/>
      <w:numFmt w:val="decimal"/>
      <w:lvlText w:val="%7."/>
      <w:lvlJc w:val="left"/>
      <w:pPr>
        <w:ind w:left="5040" w:hanging="360"/>
      </w:pPr>
    </w:lvl>
    <w:lvl w:ilvl="7" w:tplc="642675EA" w:tentative="1">
      <w:start w:val="1"/>
      <w:numFmt w:val="lowerLetter"/>
      <w:lvlText w:val="%8."/>
      <w:lvlJc w:val="left"/>
      <w:pPr>
        <w:ind w:left="5760" w:hanging="360"/>
      </w:pPr>
    </w:lvl>
    <w:lvl w:ilvl="8" w:tplc="1F043A44" w:tentative="1">
      <w:start w:val="1"/>
      <w:numFmt w:val="lowerRoman"/>
      <w:lvlText w:val="%9."/>
      <w:lvlJc w:val="right"/>
      <w:pPr>
        <w:ind w:left="6480" w:hanging="180"/>
      </w:pPr>
    </w:lvl>
  </w:abstractNum>
  <w:abstractNum w:abstractNumId="2">
    <w:nsid w:val="11936CE5"/>
    <w:multiLevelType w:val="hybridMultilevel"/>
    <w:tmpl w:val="553AE98A"/>
    <w:lvl w:ilvl="0" w:tplc="18F84096">
      <w:start w:val="1"/>
      <w:numFmt w:val="lowerLetter"/>
      <w:lvlText w:val="%1)"/>
      <w:lvlJc w:val="left"/>
      <w:pPr>
        <w:ind w:left="720" w:hanging="360"/>
      </w:pPr>
    </w:lvl>
    <w:lvl w:ilvl="1" w:tplc="0590B7D2" w:tentative="1">
      <w:start w:val="1"/>
      <w:numFmt w:val="lowerLetter"/>
      <w:lvlText w:val="%2."/>
      <w:lvlJc w:val="left"/>
      <w:pPr>
        <w:ind w:left="1440" w:hanging="360"/>
      </w:pPr>
    </w:lvl>
    <w:lvl w:ilvl="2" w:tplc="81CABAB2" w:tentative="1">
      <w:start w:val="1"/>
      <w:numFmt w:val="lowerRoman"/>
      <w:lvlText w:val="%3."/>
      <w:lvlJc w:val="right"/>
      <w:pPr>
        <w:ind w:left="2160" w:hanging="180"/>
      </w:pPr>
    </w:lvl>
    <w:lvl w:ilvl="3" w:tplc="DCD0C36C" w:tentative="1">
      <w:start w:val="1"/>
      <w:numFmt w:val="decimal"/>
      <w:lvlText w:val="%4."/>
      <w:lvlJc w:val="left"/>
      <w:pPr>
        <w:ind w:left="2880" w:hanging="360"/>
      </w:pPr>
    </w:lvl>
    <w:lvl w:ilvl="4" w:tplc="B1F23D28" w:tentative="1">
      <w:start w:val="1"/>
      <w:numFmt w:val="lowerLetter"/>
      <w:lvlText w:val="%5."/>
      <w:lvlJc w:val="left"/>
      <w:pPr>
        <w:ind w:left="3600" w:hanging="360"/>
      </w:pPr>
    </w:lvl>
    <w:lvl w:ilvl="5" w:tplc="9CAAC106" w:tentative="1">
      <w:start w:val="1"/>
      <w:numFmt w:val="lowerRoman"/>
      <w:lvlText w:val="%6."/>
      <w:lvlJc w:val="right"/>
      <w:pPr>
        <w:ind w:left="4320" w:hanging="180"/>
      </w:pPr>
    </w:lvl>
    <w:lvl w:ilvl="6" w:tplc="73586802" w:tentative="1">
      <w:start w:val="1"/>
      <w:numFmt w:val="decimal"/>
      <w:lvlText w:val="%7."/>
      <w:lvlJc w:val="left"/>
      <w:pPr>
        <w:ind w:left="5040" w:hanging="360"/>
      </w:pPr>
    </w:lvl>
    <w:lvl w:ilvl="7" w:tplc="A61AA512" w:tentative="1">
      <w:start w:val="1"/>
      <w:numFmt w:val="lowerLetter"/>
      <w:lvlText w:val="%8."/>
      <w:lvlJc w:val="left"/>
      <w:pPr>
        <w:ind w:left="5760" w:hanging="360"/>
      </w:pPr>
    </w:lvl>
    <w:lvl w:ilvl="8" w:tplc="10EA5B16" w:tentative="1">
      <w:start w:val="1"/>
      <w:numFmt w:val="lowerRoman"/>
      <w:lvlText w:val="%9."/>
      <w:lvlJc w:val="right"/>
      <w:pPr>
        <w:ind w:left="6480" w:hanging="180"/>
      </w:pPr>
    </w:lvl>
  </w:abstractNum>
  <w:abstractNum w:abstractNumId="3">
    <w:nsid w:val="11A764D7"/>
    <w:multiLevelType w:val="multilevel"/>
    <w:tmpl w:val="AF7E1D32"/>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
    <w:nsid w:val="187043F5"/>
    <w:multiLevelType w:val="hybridMultilevel"/>
    <w:tmpl w:val="92A2C55C"/>
    <w:lvl w:ilvl="0" w:tplc="DFA0A83C">
      <w:start w:val="1"/>
      <w:numFmt w:val="decimal"/>
      <w:lvlText w:val="%1."/>
      <w:lvlJc w:val="left"/>
      <w:pPr>
        <w:ind w:left="360" w:hanging="360"/>
      </w:pPr>
    </w:lvl>
    <w:lvl w:ilvl="1" w:tplc="94BC86DE">
      <w:start w:val="1"/>
      <w:numFmt w:val="lowerLetter"/>
      <w:lvlText w:val="%2."/>
      <w:lvlJc w:val="left"/>
      <w:pPr>
        <w:ind w:left="1080" w:hanging="360"/>
      </w:pPr>
    </w:lvl>
    <w:lvl w:ilvl="2" w:tplc="80F81312" w:tentative="1">
      <w:start w:val="1"/>
      <w:numFmt w:val="lowerRoman"/>
      <w:lvlText w:val="%3."/>
      <w:lvlJc w:val="right"/>
      <w:pPr>
        <w:ind w:left="1800" w:hanging="180"/>
      </w:pPr>
    </w:lvl>
    <w:lvl w:ilvl="3" w:tplc="E50E0C28" w:tentative="1">
      <w:start w:val="1"/>
      <w:numFmt w:val="decimal"/>
      <w:lvlText w:val="%4."/>
      <w:lvlJc w:val="left"/>
      <w:pPr>
        <w:ind w:left="2520" w:hanging="360"/>
      </w:pPr>
    </w:lvl>
    <w:lvl w:ilvl="4" w:tplc="DE305EFC" w:tentative="1">
      <w:start w:val="1"/>
      <w:numFmt w:val="lowerLetter"/>
      <w:lvlText w:val="%5."/>
      <w:lvlJc w:val="left"/>
      <w:pPr>
        <w:ind w:left="3240" w:hanging="360"/>
      </w:pPr>
    </w:lvl>
    <w:lvl w:ilvl="5" w:tplc="5EF204C4" w:tentative="1">
      <w:start w:val="1"/>
      <w:numFmt w:val="lowerRoman"/>
      <w:lvlText w:val="%6."/>
      <w:lvlJc w:val="right"/>
      <w:pPr>
        <w:ind w:left="3960" w:hanging="180"/>
      </w:pPr>
    </w:lvl>
    <w:lvl w:ilvl="6" w:tplc="4928FC0C" w:tentative="1">
      <w:start w:val="1"/>
      <w:numFmt w:val="decimal"/>
      <w:lvlText w:val="%7."/>
      <w:lvlJc w:val="left"/>
      <w:pPr>
        <w:ind w:left="4680" w:hanging="360"/>
      </w:pPr>
    </w:lvl>
    <w:lvl w:ilvl="7" w:tplc="193ED0A8" w:tentative="1">
      <w:start w:val="1"/>
      <w:numFmt w:val="lowerLetter"/>
      <w:lvlText w:val="%8."/>
      <w:lvlJc w:val="left"/>
      <w:pPr>
        <w:ind w:left="5400" w:hanging="360"/>
      </w:pPr>
    </w:lvl>
    <w:lvl w:ilvl="8" w:tplc="5922FF54" w:tentative="1">
      <w:start w:val="1"/>
      <w:numFmt w:val="lowerRoman"/>
      <w:lvlText w:val="%9."/>
      <w:lvlJc w:val="right"/>
      <w:pPr>
        <w:ind w:left="6120" w:hanging="180"/>
      </w:pPr>
    </w:lvl>
  </w:abstractNum>
  <w:abstractNum w:abstractNumId="5">
    <w:nsid w:val="20F75211"/>
    <w:multiLevelType w:val="hybridMultilevel"/>
    <w:tmpl w:val="3738B946"/>
    <w:lvl w:ilvl="0" w:tplc="1862B8B4">
      <w:start w:val="1"/>
      <w:numFmt w:val="decimal"/>
      <w:lvlText w:val="%1."/>
      <w:lvlJc w:val="left"/>
      <w:pPr>
        <w:ind w:left="720" w:hanging="360"/>
      </w:pPr>
    </w:lvl>
    <w:lvl w:ilvl="1" w:tplc="52167D92" w:tentative="1">
      <w:start w:val="1"/>
      <w:numFmt w:val="lowerLetter"/>
      <w:lvlText w:val="%2."/>
      <w:lvlJc w:val="left"/>
      <w:pPr>
        <w:ind w:left="1440" w:hanging="360"/>
      </w:pPr>
    </w:lvl>
    <w:lvl w:ilvl="2" w:tplc="D256D922" w:tentative="1">
      <w:start w:val="1"/>
      <w:numFmt w:val="lowerRoman"/>
      <w:lvlText w:val="%3."/>
      <w:lvlJc w:val="right"/>
      <w:pPr>
        <w:ind w:left="2160" w:hanging="180"/>
      </w:pPr>
    </w:lvl>
    <w:lvl w:ilvl="3" w:tplc="67D6D8AC" w:tentative="1">
      <w:start w:val="1"/>
      <w:numFmt w:val="decimal"/>
      <w:lvlText w:val="%4."/>
      <w:lvlJc w:val="left"/>
      <w:pPr>
        <w:ind w:left="2880" w:hanging="360"/>
      </w:pPr>
    </w:lvl>
    <w:lvl w:ilvl="4" w:tplc="C1489964" w:tentative="1">
      <w:start w:val="1"/>
      <w:numFmt w:val="lowerLetter"/>
      <w:lvlText w:val="%5."/>
      <w:lvlJc w:val="left"/>
      <w:pPr>
        <w:ind w:left="3600" w:hanging="360"/>
      </w:pPr>
    </w:lvl>
    <w:lvl w:ilvl="5" w:tplc="2EFE1E68" w:tentative="1">
      <w:start w:val="1"/>
      <w:numFmt w:val="lowerRoman"/>
      <w:lvlText w:val="%6."/>
      <w:lvlJc w:val="right"/>
      <w:pPr>
        <w:ind w:left="4320" w:hanging="180"/>
      </w:pPr>
    </w:lvl>
    <w:lvl w:ilvl="6" w:tplc="BF90834A" w:tentative="1">
      <w:start w:val="1"/>
      <w:numFmt w:val="decimal"/>
      <w:lvlText w:val="%7."/>
      <w:lvlJc w:val="left"/>
      <w:pPr>
        <w:ind w:left="5040" w:hanging="360"/>
      </w:pPr>
    </w:lvl>
    <w:lvl w:ilvl="7" w:tplc="4AA404E6" w:tentative="1">
      <w:start w:val="1"/>
      <w:numFmt w:val="lowerLetter"/>
      <w:lvlText w:val="%8."/>
      <w:lvlJc w:val="left"/>
      <w:pPr>
        <w:ind w:left="5760" w:hanging="360"/>
      </w:pPr>
    </w:lvl>
    <w:lvl w:ilvl="8" w:tplc="53B472EA" w:tentative="1">
      <w:start w:val="1"/>
      <w:numFmt w:val="lowerRoman"/>
      <w:lvlText w:val="%9."/>
      <w:lvlJc w:val="right"/>
      <w:pPr>
        <w:ind w:left="6480" w:hanging="180"/>
      </w:pPr>
    </w:lvl>
  </w:abstractNum>
  <w:abstractNum w:abstractNumId="6">
    <w:nsid w:val="2828305E"/>
    <w:multiLevelType w:val="hybridMultilevel"/>
    <w:tmpl w:val="A768E5FC"/>
    <w:lvl w:ilvl="0" w:tplc="06E612AC">
      <w:start w:val="1"/>
      <w:numFmt w:val="decimal"/>
      <w:lvlText w:val="%1."/>
      <w:lvlJc w:val="left"/>
      <w:pPr>
        <w:ind w:left="720" w:hanging="360"/>
      </w:pPr>
    </w:lvl>
    <w:lvl w:ilvl="1" w:tplc="AD2E5670" w:tentative="1">
      <w:start w:val="1"/>
      <w:numFmt w:val="lowerLetter"/>
      <w:lvlText w:val="%2."/>
      <w:lvlJc w:val="left"/>
      <w:pPr>
        <w:ind w:left="1440" w:hanging="360"/>
      </w:pPr>
    </w:lvl>
    <w:lvl w:ilvl="2" w:tplc="6AFE3098" w:tentative="1">
      <w:start w:val="1"/>
      <w:numFmt w:val="lowerRoman"/>
      <w:lvlText w:val="%3."/>
      <w:lvlJc w:val="right"/>
      <w:pPr>
        <w:ind w:left="2160" w:hanging="180"/>
      </w:pPr>
    </w:lvl>
    <w:lvl w:ilvl="3" w:tplc="C23E67F0" w:tentative="1">
      <w:start w:val="1"/>
      <w:numFmt w:val="decimal"/>
      <w:lvlText w:val="%4."/>
      <w:lvlJc w:val="left"/>
      <w:pPr>
        <w:ind w:left="2880" w:hanging="360"/>
      </w:pPr>
    </w:lvl>
    <w:lvl w:ilvl="4" w:tplc="CEBA5FA4" w:tentative="1">
      <w:start w:val="1"/>
      <w:numFmt w:val="lowerLetter"/>
      <w:lvlText w:val="%5."/>
      <w:lvlJc w:val="left"/>
      <w:pPr>
        <w:ind w:left="3600" w:hanging="360"/>
      </w:pPr>
    </w:lvl>
    <w:lvl w:ilvl="5" w:tplc="A46AF69C" w:tentative="1">
      <w:start w:val="1"/>
      <w:numFmt w:val="lowerRoman"/>
      <w:lvlText w:val="%6."/>
      <w:lvlJc w:val="right"/>
      <w:pPr>
        <w:ind w:left="4320" w:hanging="180"/>
      </w:pPr>
    </w:lvl>
    <w:lvl w:ilvl="6" w:tplc="730627F4" w:tentative="1">
      <w:start w:val="1"/>
      <w:numFmt w:val="decimal"/>
      <w:lvlText w:val="%7."/>
      <w:lvlJc w:val="left"/>
      <w:pPr>
        <w:ind w:left="5040" w:hanging="360"/>
      </w:pPr>
    </w:lvl>
    <w:lvl w:ilvl="7" w:tplc="0D421F68" w:tentative="1">
      <w:start w:val="1"/>
      <w:numFmt w:val="lowerLetter"/>
      <w:lvlText w:val="%8."/>
      <w:lvlJc w:val="left"/>
      <w:pPr>
        <w:ind w:left="5760" w:hanging="360"/>
      </w:pPr>
    </w:lvl>
    <w:lvl w:ilvl="8" w:tplc="609A7A9E" w:tentative="1">
      <w:start w:val="1"/>
      <w:numFmt w:val="lowerRoman"/>
      <w:lvlText w:val="%9."/>
      <w:lvlJc w:val="right"/>
      <w:pPr>
        <w:ind w:left="6480" w:hanging="180"/>
      </w:pPr>
    </w:lvl>
  </w:abstractNum>
  <w:abstractNum w:abstractNumId="7">
    <w:nsid w:val="40983DE7"/>
    <w:multiLevelType w:val="multilevel"/>
    <w:tmpl w:val="0290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1D6FB8"/>
    <w:multiLevelType w:val="hybridMultilevel"/>
    <w:tmpl w:val="657CCD5C"/>
    <w:lvl w:ilvl="0" w:tplc="54325ABA">
      <w:start w:val="1"/>
      <w:numFmt w:val="lowerLetter"/>
      <w:lvlText w:val="%1)"/>
      <w:lvlJc w:val="left"/>
      <w:pPr>
        <w:ind w:left="882" w:hanging="360"/>
      </w:pPr>
    </w:lvl>
    <w:lvl w:ilvl="1" w:tplc="1ADCD00E" w:tentative="1">
      <w:start w:val="1"/>
      <w:numFmt w:val="lowerLetter"/>
      <w:lvlText w:val="%2."/>
      <w:lvlJc w:val="left"/>
      <w:pPr>
        <w:ind w:left="1602" w:hanging="360"/>
      </w:pPr>
    </w:lvl>
    <w:lvl w:ilvl="2" w:tplc="2C9CB572" w:tentative="1">
      <w:start w:val="1"/>
      <w:numFmt w:val="lowerRoman"/>
      <w:lvlText w:val="%3."/>
      <w:lvlJc w:val="right"/>
      <w:pPr>
        <w:ind w:left="2322" w:hanging="180"/>
      </w:pPr>
    </w:lvl>
    <w:lvl w:ilvl="3" w:tplc="4D484144" w:tentative="1">
      <w:start w:val="1"/>
      <w:numFmt w:val="decimal"/>
      <w:lvlText w:val="%4."/>
      <w:lvlJc w:val="left"/>
      <w:pPr>
        <w:ind w:left="3042" w:hanging="360"/>
      </w:pPr>
    </w:lvl>
    <w:lvl w:ilvl="4" w:tplc="464C5D7E" w:tentative="1">
      <w:start w:val="1"/>
      <w:numFmt w:val="lowerLetter"/>
      <w:lvlText w:val="%5."/>
      <w:lvlJc w:val="left"/>
      <w:pPr>
        <w:ind w:left="3762" w:hanging="360"/>
      </w:pPr>
    </w:lvl>
    <w:lvl w:ilvl="5" w:tplc="230035BA" w:tentative="1">
      <w:start w:val="1"/>
      <w:numFmt w:val="lowerRoman"/>
      <w:lvlText w:val="%6."/>
      <w:lvlJc w:val="right"/>
      <w:pPr>
        <w:ind w:left="4482" w:hanging="180"/>
      </w:pPr>
    </w:lvl>
    <w:lvl w:ilvl="6" w:tplc="A5AAEC4C" w:tentative="1">
      <w:start w:val="1"/>
      <w:numFmt w:val="decimal"/>
      <w:lvlText w:val="%7."/>
      <w:lvlJc w:val="left"/>
      <w:pPr>
        <w:ind w:left="5202" w:hanging="360"/>
      </w:pPr>
    </w:lvl>
    <w:lvl w:ilvl="7" w:tplc="A296F7BA" w:tentative="1">
      <w:start w:val="1"/>
      <w:numFmt w:val="lowerLetter"/>
      <w:lvlText w:val="%8."/>
      <w:lvlJc w:val="left"/>
      <w:pPr>
        <w:ind w:left="5922" w:hanging="360"/>
      </w:pPr>
    </w:lvl>
    <w:lvl w:ilvl="8" w:tplc="56125B10" w:tentative="1">
      <w:start w:val="1"/>
      <w:numFmt w:val="lowerRoman"/>
      <w:lvlText w:val="%9."/>
      <w:lvlJc w:val="right"/>
      <w:pPr>
        <w:ind w:left="6642" w:hanging="180"/>
      </w:pPr>
    </w:lvl>
  </w:abstractNum>
  <w:abstractNum w:abstractNumId="9">
    <w:nsid w:val="551C58FC"/>
    <w:multiLevelType w:val="multilevel"/>
    <w:tmpl w:val="F01E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
  </w:num>
  <w:num w:numId="4">
    <w:abstractNumId w:val="5"/>
  </w:num>
  <w:num w:numId="5">
    <w:abstractNumId w:val="8"/>
  </w:num>
  <w:num w:numId="6">
    <w:abstractNumId w:val="2"/>
  </w:num>
  <w:num w:numId="7">
    <w:abstractNumId w:val="0"/>
  </w:num>
  <w:num w:numId="8">
    <w:abstractNumId w:val="3"/>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C68"/>
    <w:rsid w:val="000122F4"/>
    <w:rsid w:val="00050ABF"/>
    <w:rsid w:val="0007316D"/>
    <w:rsid w:val="000A6AD2"/>
    <w:rsid w:val="000B487F"/>
    <w:rsid w:val="000D4C5A"/>
    <w:rsid w:val="000F3FB9"/>
    <w:rsid w:val="001231BF"/>
    <w:rsid w:val="00125982"/>
    <w:rsid w:val="0013490B"/>
    <w:rsid w:val="0014633D"/>
    <w:rsid w:val="001C334E"/>
    <w:rsid w:val="001F3AFA"/>
    <w:rsid w:val="002058E8"/>
    <w:rsid w:val="002138A9"/>
    <w:rsid w:val="002513A3"/>
    <w:rsid w:val="00253606"/>
    <w:rsid w:val="002B1206"/>
    <w:rsid w:val="002C6857"/>
    <w:rsid w:val="0031016F"/>
    <w:rsid w:val="00343D02"/>
    <w:rsid w:val="003A5249"/>
    <w:rsid w:val="003B425E"/>
    <w:rsid w:val="003C258E"/>
    <w:rsid w:val="003D7C4C"/>
    <w:rsid w:val="003E0CA0"/>
    <w:rsid w:val="004032CB"/>
    <w:rsid w:val="00467308"/>
    <w:rsid w:val="004C13B7"/>
    <w:rsid w:val="0052578D"/>
    <w:rsid w:val="00535F0E"/>
    <w:rsid w:val="00543826"/>
    <w:rsid w:val="0059439E"/>
    <w:rsid w:val="005B0028"/>
    <w:rsid w:val="005B1F1A"/>
    <w:rsid w:val="005B2584"/>
    <w:rsid w:val="005B4AA3"/>
    <w:rsid w:val="006018B2"/>
    <w:rsid w:val="00621021"/>
    <w:rsid w:val="0063243E"/>
    <w:rsid w:val="006623CB"/>
    <w:rsid w:val="00682185"/>
    <w:rsid w:val="00693244"/>
    <w:rsid w:val="00695F9A"/>
    <w:rsid w:val="006C3D6A"/>
    <w:rsid w:val="006F3C08"/>
    <w:rsid w:val="00706A16"/>
    <w:rsid w:val="007101AF"/>
    <w:rsid w:val="007232E1"/>
    <w:rsid w:val="0073257D"/>
    <w:rsid w:val="00792AA2"/>
    <w:rsid w:val="00805F7D"/>
    <w:rsid w:val="00814968"/>
    <w:rsid w:val="00834BD0"/>
    <w:rsid w:val="00856E5E"/>
    <w:rsid w:val="00873BE1"/>
    <w:rsid w:val="00891C68"/>
    <w:rsid w:val="0090044B"/>
    <w:rsid w:val="0093221A"/>
    <w:rsid w:val="00947DD4"/>
    <w:rsid w:val="009526DB"/>
    <w:rsid w:val="009A3DA3"/>
    <w:rsid w:val="009A7656"/>
    <w:rsid w:val="009C38C1"/>
    <w:rsid w:val="00A02BFB"/>
    <w:rsid w:val="00A074E0"/>
    <w:rsid w:val="00A46AB0"/>
    <w:rsid w:val="00A537FB"/>
    <w:rsid w:val="00A94636"/>
    <w:rsid w:val="00A94B95"/>
    <w:rsid w:val="00AA50B3"/>
    <w:rsid w:val="00AB1CD1"/>
    <w:rsid w:val="00AC0F04"/>
    <w:rsid w:val="00AC6B2D"/>
    <w:rsid w:val="00AD60BD"/>
    <w:rsid w:val="00AF09EB"/>
    <w:rsid w:val="00B04065"/>
    <w:rsid w:val="00B4106C"/>
    <w:rsid w:val="00BE1ED4"/>
    <w:rsid w:val="00C04EA5"/>
    <w:rsid w:val="00C170DD"/>
    <w:rsid w:val="00C6169A"/>
    <w:rsid w:val="00D3368F"/>
    <w:rsid w:val="00D60E2B"/>
    <w:rsid w:val="00D933BB"/>
    <w:rsid w:val="00DB7E27"/>
    <w:rsid w:val="00DF72AF"/>
    <w:rsid w:val="00E27F00"/>
    <w:rsid w:val="00E473BE"/>
    <w:rsid w:val="00E74232"/>
    <w:rsid w:val="00EC0812"/>
    <w:rsid w:val="00EE196C"/>
    <w:rsid w:val="00F12438"/>
    <w:rsid w:val="00F729E8"/>
    <w:rsid w:val="00F95E37"/>
    <w:rsid w:val="00FC5CB0"/>
    <w:rsid w:val="00FD0385"/>
    <w:rsid w:val="00FD65A7"/>
    <w:rsid w:val="00FD6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1C6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7316D"/>
    <w:pPr>
      <w:ind w:left="720"/>
      <w:contextualSpacing/>
    </w:pPr>
  </w:style>
  <w:style w:type="table" w:styleId="TableGrid">
    <w:name w:val="Table Grid"/>
    <w:basedOn w:val="TableNormal"/>
    <w:uiPriority w:val="39"/>
    <w:rsid w:val="00B4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2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9E8"/>
  </w:style>
  <w:style w:type="paragraph" w:styleId="Footer">
    <w:name w:val="footer"/>
    <w:basedOn w:val="Normal"/>
    <w:link w:val="FooterChar"/>
    <w:uiPriority w:val="99"/>
    <w:unhideWhenUsed/>
    <w:rsid w:val="00F72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E8"/>
  </w:style>
  <w:style w:type="character" w:styleId="Hyperlink">
    <w:name w:val="Hyperlink"/>
    <w:basedOn w:val="DefaultParagraphFont"/>
    <w:uiPriority w:val="99"/>
    <w:semiHidden/>
    <w:unhideWhenUsed/>
    <w:rsid w:val="00C6169A"/>
    <w:rPr>
      <w:color w:val="0000FF"/>
      <w:u w:val="single"/>
    </w:rPr>
  </w:style>
  <w:style w:type="character" w:styleId="Strong">
    <w:name w:val="Strong"/>
    <w:basedOn w:val="DefaultParagraphFont"/>
    <w:uiPriority w:val="22"/>
    <w:qFormat/>
    <w:rsid w:val="000A6AD2"/>
    <w:rPr>
      <w:b/>
      <w:bCs/>
    </w:rPr>
  </w:style>
  <w:style w:type="paragraph" w:styleId="NormalWeb">
    <w:name w:val="Normal (Web)"/>
    <w:basedOn w:val="Normal"/>
    <w:uiPriority w:val="99"/>
    <w:unhideWhenUsed/>
    <w:rsid w:val="005B00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menucontainer">
    <w:name w:val="contextmenucontainer"/>
    <w:basedOn w:val="DefaultParagraphFont"/>
    <w:rsid w:val="001F3AFA"/>
  </w:style>
  <w:style w:type="character" w:styleId="FollowedHyperlink">
    <w:name w:val="FollowedHyperlink"/>
    <w:basedOn w:val="DefaultParagraphFont"/>
    <w:uiPriority w:val="99"/>
    <w:semiHidden/>
    <w:unhideWhenUsed/>
    <w:rsid w:val="00543826"/>
    <w:rPr>
      <w:color w:val="954F72" w:themeColor="followedHyperlink"/>
      <w:u w:val="single"/>
    </w:rPr>
  </w:style>
  <w:style w:type="paragraph" w:styleId="Title">
    <w:name w:val="Title"/>
    <w:basedOn w:val="Normal"/>
    <w:next w:val="Normal"/>
    <w:link w:val="TitleChar"/>
    <w:uiPriority w:val="10"/>
    <w:qFormat/>
    <w:rsid w:val="002138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8A9"/>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1C6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7316D"/>
    <w:pPr>
      <w:ind w:left="720"/>
      <w:contextualSpacing/>
    </w:pPr>
  </w:style>
  <w:style w:type="table" w:styleId="TableGrid">
    <w:name w:val="Table Grid"/>
    <w:basedOn w:val="TableNormal"/>
    <w:uiPriority w:val="39"/>
    <w:rsid w:val="00B4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2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9E8"/>
  </w:style>
  <w:style w:type="paragraph" w:styleId="Footer">
    <w:name w:val="footer"/>
    <w:basedOn w:val="Normal"/>
    <w:link w:val="FooterChar"/>
    <w:uiPriority w:val="99"/>
    <w:unhideWhenUsed/>
    <w:rsid w:val="00F72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E8"/>
  </w:style>
  <w:style w:type="character" w:styleId="Hyperlink">
    <w:name w:val="Hyperlink"/>
    <w:basedOn w:val="DefaultParagraphFont"/>
    <w:uiPriority w:val="99"/>
    <w:semiHidden/>
    <w:unhideWhenUsed/>
    <w:rsid w:val="00C6169A"/>
    <w:rPr>
      <w:color w:val="0000FF"/>
      <w:u w:val="single"/>
    </w:rPr>
  </w:style>
  <w:style w:type="character" w:styleId="Strong">
    <w:name w:val="Strong"/>
    <w:basedOn w:val="DefaultParagraphFont"/>
    <w:uiPriority w:val="22"/>
    <w:qFormat/>
    <w:rsid w:val="000A6AD2"/>
    <w:rPr>
      <w:b/>
      <w:bCs/>
    </w:rPr>
  </w:style>
  <w:style w:type="paragraph" w:styleId="NormalWeb">
    <w:name w:val="Normal (Web)"/>
    <w:basedOn w:val="Normal"/>
    <w:uiPriority w:val="99"/>
    <w:unhideWhenUsed/>
    <w:rsid w:val="005B00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menucontainer">
    <w:name w:val="contextmenucontainer"/>
    <w:basedOn w:val="DefaultParagraphFont"/>
    <w:rsid w:val="001F3AFA"/>
  </w:style>
  <w:style w:type="character" w:styleId="FollowedHyperlink">
    <w:name w:val="FollowedHyperlink"/>
    <w:basedOn w:val="DefaultParagraphFont"/>
    <w:uiPriority w:val="99"/>
    <w:semiHidden/>
    <w:unhideWhenUsed/>
    <w:rsid w:val="00543826"/>
    <w:rPr>
      <w:color w:val="954F72" w:themeColor="followedHyperlink"/>
      <w:u w:val="single"/>
    </w:rPr>
  </w:style>
  <w:style w:type="paragraph" w:styleId="Title">
    <w:name w:val="Title"/>
    <w:basedOn w:val="Normal"/>
    <w:next w:val="Normal"/>
    <w:link w:val="TitleChar"/>
    <w:uiPriority w:val="10"/>
    <w:qFormat/>
    <w:rsid w:val="002138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8A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34963-D2CB-4F67-9C6F-E1FEAA85F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Kilkenny</dc:creator>
  <cp:lastModifiedBy>GRACE</cp:lastModifiedBy>
  <cp:revision>5</cp:revision>
  <dcterms:created xsi:type="dcterms:W3CDTF">2020-03-10T18:35:00Z</dcterms:created>
  <dcterms:modified xsi:type="dcterms:W3CDTF">2020-04-08T02:14:00Z</dcterms:modified>
</cp:coreProperties>
</file>